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A4" w:rsidRDefault="00CE64A4">
      <w:pPr>
        <w:jc w:val="center"/>
        <w:rPr>
          <w:b/>
          <w:bCs/>
        </w:rPr>
      </w:pPr>
      <w:r>
        <w:rPr>
          <w:b/>
          <w:bCs/>
        </w:rPr>
        <w:t>муниципальное казенное  дошкольное образовательное учреждение</w:t>
      </w:r>
    </w:p>
    <w:p w:rsidR="00CE64A4" w:rsidRDefault="00CE64A4">
      <w:pPr>
        <w:jc w:val="center"/>
        <w:rPr>
          <w:b/>
          <w:bCs/>
        </w:rPr>
      </w:pPr>
      <w:r>
        <w:rPr>
          <w:b/>
          <w:bCs/>
        </w:rPr>
        <w:t xml:space="preserve">«Предивинский детский сад» </w:t>
      </w:r>
    </w:p>
    <w:p w:rsidR="00CE64A4" w:rsidRDefault="00CE64A4">
      <w:r>
        <w:t>_____________________________________________________________________________</w:t>
      </w:r>
    </w:p>
    <w:p w:rsidR="00CE64A4" w:rsidRDefault="00CE64A4">
      <w:pPr>
        <w:jc w:val="both"/>
        <w:rPr>
          <w:i/>
        </w:rPr>
      </w:pPr>
      <w:r>
        <w:rPr>
          <w:i/>
        </w:rPr>
        <w:t>663065, Красноярский край, Большемуртинский район, пгт. Предивинск, ул. Молокова, 17;  ОГРН 1062411001663, ИНН /КПП 2408004661/240801001</w:t>
      </w: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rFonts w:ascii="Times New Roman" w:hAnsi="Times New Roman"/>
          <w:b/>
          <w:sz w:val="32"/>
          <w:szCs w:val="32"/>
        </w:rPr>
      </w:pPr>
      <w:r>
        <w:rPr>
          <w:rFonts w:ascii="Times New Roman" w:hAnsi="Times New Roman"/>
          <w:b/>
          <w:sz w:val="32"/>
          <w:szCs w:val="32"/>
        </w:rPr>
        <w:t>ПУБЛИЧНЫЙ ОТЧЁТ</w:t>
      </w:r>
    </w:p>
    <w:p w:rsidR="00CE64A4" w:rsidRDefault="00CE64A4">
      <w:pPr>
        <w:pStyle w:val="ab"/>
        <w:tabs>
          <w:tab w:val="left" w:pos="10063"/>
        </w:tabs>
        <w:jc w:val="center"/>
        <w:rPr>
          <w:rFonts w:ascii="Times New Roman" w:hAnsi="Times New Roman"/>
          <w:b/>
          <w:sz w:val="32"/>
          <w:szCs w:val="32"/>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CE64A4" w:rsidRDefault="00CE64A4">
      <w:pPr>
        <w:pStyle w:val="ab"/>
        <w:tabs>
          <w:tab w:val="left" w:pos="10063"/>
        </w:tabs>
        <w:jc w:val="center"/>
        <w:rPr>
          <w:b/>
        </w:rPr>
      </w:pPr>
    </w:p>
    <w:p w:rsidR="00DA6C61" w:rsidRDefault="00DA6C61">
      <w:pPr>
        <w:pStyle w:val="ab"/>
        <w:tabs>
          <w:tab w:val="left" w:pos="10063"/>
        </w:tabs>
        <w:jc w:val="center"/>
        <w:rPr>
          <w:b/>
        </w:rPr>
      </w:pPr>
    </w:p>
    <w:p w:rsidR="00DA6C61" w:rsidRDefault="00DA6C61">
      <w:pPr>
        <w:pStyle w:val="ab"/>
        <w:tabs>
          <w:tab w:val="left" w:pos="10063"/>
        </w:tabs>
        <w:jc w:val="center"/>
        <w:rPr>
          <w:b/>
        </w:rPr>
      </w:pPr>
    </w:p>
    <w:p w:rsidR="00DA6C61" w:rsidRDefault="00DA6C61">
      <w:pPr>
        <w:pStyle w:val="ab"/>
        <w:tabs>
          <w:tab w:val="left" w:pos="10063"/>
        </w:tabs>
        <w:jc w:val="center"/>
        <w:rPr>
          <w:b/>
        </w:rPr>
      </w:pPr>
    </w:p>
    <w:p w:rsidR="00DA6C61" w:rsidRDefault="00DA6C61">
      <w:pPr>
        <w:pStyle w:val="ab"/>
        <w:tabs>
          <w:tab w:val="left" w:pos="10063"/>
        </w:tabs>
        <w:jc w:val="center"/>
        <w:rPr>
          <w:b/>
        </w:rPr>
      </w:pPr>
    </w:p>
    <w:p w:rsidR="00CE64A4" w:rsidRDefault="00CE64A4">
      <w:pPr>
        <w:pStyle w:val="ab"/>
        <w:tabs>
          <w:tab w:val="left" w:pos="10063"/>
        </w:tabs>
        <w:jc w:val="center"/>
        <w:rPr>
          <w:rFonts w:ascii="Times New Roman" w:hAnsi="Times New Roman" w:cs="Times New Roman"/>
          <w:sz w:val="24"/>
          <w:szCs w:val="24"/>
        </w:rPr>
      </w:pPr>
      <w:r>
        <w:rPr>
          <w:rFonts w:ascii="Times New Roman" w:hAnsi="Times New Roman" w:cs="Times New Roman"/>
          <w:sz w:val="24"/>
          <w:szCs w:val="24"/>
        </w:rPr>
        <w:t xml:space="preserve">пгт. Предивинск, </w:t>
      </w:r>
      <w:r w:rsidR="00924321">
        <w:rPr>
          <w:rFonts w:ascii="Times New Roman" w:hAnsi="Times New Roman" w:cs="Times New Roman"/>
          <w:sz w:val="24"/>
          <w:szCs w:val="24"/>
        </w:rPr>
        <w:t>201</w:t>
      </w:r>
      <w:r w:rsidR="00B373C9">
        <w:rPr>
          <w:rFonts w:ascii="Times New Roman" w:hAnsi="Times New Roman" w:cs="Times New Roman"/>
          <w:sz w:val="24"/>
          <w:szCs w:val="24"/>
        </w:rPr>
        <w:t>8</w:t>
      </w:r>
    </w:p>
    <w:p w:rsidR="00CE64A4" w:rsidRDefault="00CE64A4">
      <w:pPr>
        <w:pStyle w:val="ab"/>
        <w:tabs>
          <w:tab w:val="left" w:pos="10063"/>
        </w:tabs>
        <w:jc w:val="center"/>
        <w:rPr>
          <w:rFonts w:ascii="Times New Roman" w:hAnsi="Times New Roman" w:cs="Times New Roman"/>
          <w:b/>
        </w:rPr>
      </w:pPr>
    </w:p>
    <w:p w:rsidR="00CE64A4" w:rsidRDefault="00CE64A4">
      <w:pPr>
        <w:pStyle w:val="ab"/>
        <w:tabs>
          <w:tab w:val="left" w:pos="10063"/>
        </w:tabs>
        <w:spacing w:line="200" w:lineRule="atLeast"/>
        <w:ind w:left="0" w:firstLine="0"/>
        <w:jc w:val="center"/>
        <w:rPr>
          <w:rFonts w:ascii="Times New Roman" w:hAnsi="Times New Roman" w:cs="Times New Roman"/>
          <w:b/>
        </w:rPr>
      </w:pPr>
      <w:r>
        <w:rPr>
          <w:rFonts w:ascii="Times New Roman" w:hAnsi="Times New Roman" w:cs="Times New Roman"/>
          <w:b/>
        </w:rPr>
        <w:lastRenderedPageBreak/>
        <w:t>Общая характеристика МКДОУ и условий его функционирования</w:t>
      </w:r>
    </w:p>
    <w:p w:rsidR="00CE64A4" w:rsidRDefault="00CE64A4">
      <w:pPr>
        <w:pStyle w:val="ab"/>
        <w:tabs>
          <w:tab w:val="left" w:pos="10063"/>
        </w:tabs>
        <w:spacing w:line="200" w:lineRule="atLeast"/>
        <w:ind w:left="0" w:firstLine="0"/>
        <w:jc w:val="center"/>
        <w:rPr>
          <w:rFonts w:ascii="Times New Roman" w:hAnsi="Times New Roman" w:cs="Times New Roman"/>
          <w:b/>
        </w:rPr>
      </w:pP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      Муниципальное казенное  дошкольное образовательное учреждение  «Предивинский детский сад»   расположено по адресу: </w:t>
      </w: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663065, Красноярский край, Большемуртинский район, пгт. Предивинск, улица  Молокова, дом 17. </w:t>
      </w: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Год сдачи в эксплуатацию – август 196</w:t>
      </w:r>
      <w:r w:rsidR="00924321">
        <w:rPr>
          <w:rFonts w:ascii="Times New Roman" w:hAnsi="Times New Roman" w:cs="Times New Roman"/>
        </w:rPr>
        <w:t>5</w:t>
      </w:r>
      <w:r>
        <w:rPr>
          <w:rFonts w:ascii="Times New Roman" w:hAnsi="Times New Roman" w:cs="Times New Roman"/>
        </w:rPr>
        <w:t xml:space="preserve">г. По проекту </w:t>
      </w:r>
      <w:r w:rsidR="00625E72">
        <w:rPr>
          <w:rFonts w:ascii="Times New Roman" w:hAnsi="Times New Roman" w:cs="Times New Roman"/>
        </w:rPr>
        <w:t xml:space="preserve">детский сад </w:t>
      </w:r>
      <w:r>
        <w:rPr>
          <w:rFonts w:ascii="Times New Roman" w:hAnsi="Times New Roman" w:cs="Times New Roman"/>
        </w:rPr>
        <w:t>рассчитан на 100 мест.</w:t>
      </w: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Организационно-правовая форма - муниципальное учреждение</w:t>
      </w: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Регистрационный номер 1062411001663</w:t>
      </w:r>
    </w:p>
    <w:p w:rsidR="00CE64A4" w:rsidRDefault="00CE64A4">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ИНН/КПП: 2408004661/240801001</w:t>
      </w:r>
    </w:p>
    <w:p w:rsidR="00CE64A4" w:rsidRDefault="002E6C69">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Учредителем и собственником имущества является муниципальное образование  </w:t>
      </w:r>
      <w:r w:rsidR="00CE64A4">
        <w:rPr>
          <w:rFonts w:ascii="Times New Roman" w:hAnsi="Times New Roman" w:cs="Times New Roman"/>
        </w:rPr>
        <w:t xml:space="preserve"> Большемуртинск</w:t>
      </w:r>
      <w:r>
        <w:rPr>
          <w:rFonts w:ascii="Times New Roman" w:hAnsi="Times New Roman" w:cs="Times New Roman"/>
        </w:rPr>
        <w:t>ий</w:t>
      </w:r>
      <w:r w:rsidR="00CE64A4">
        <w:rPr>
          <w:rFonts w:ascii="Times New Roman" w:hAnsi="Times New Roman" w:cs="Times New Roman"/>
        </w:rPr>
        <w:t xml:space="preserve"> район</w:t>
      </w:r>
      <w:r>
        <w:rPr>
          <w:rFonts w:ascii="Times New Roman" w:hAnsi="Times New Roman" w:cs="Times New Roman"/>
        </w:rPr>
        <w:t>. Функции и полномочия Учредителя  в отношении Учреждения осуществляет Управление образования администрации Большемуртинского района.</w:t>
      </w:r>
    </w:p>
    <w:p w:rsidR="008D1D24" w:rsidRDefault="00DF4F5C" w:rsidP="008D1D24">
      <w:pPr>
        <w:pStyle w:val="a0"/>
        <w:spacing w:after="0" w:line="200" w:lineRule="atLeast"/>
        <w:jc w:val="both"/>
        <w:rPr>
          <w:rFonts w:ascii="Times New Roman" w:hAnsi="Times New Roman" w:cs="Times New Roman"/>
          <w:color w:val="000000"/>
          <w:sz w:val="28"/>
          <w:szCs w:val="28"/>
        </w:rPr>
      </w:pPr>
      <w:r>
        <w:rPr>
          <w:rFonts w:ascii="Times New Roman" w:hAnsi="Times New Roman" w:cs="Times New Roman"/>
        </w:rPr>
        <w:t xml:space="preserve">        </w:t>
      </w:r>
      <w:r w:rsidR="008D1D24">
        <w:rPr>
          <w:rFonts w:ascii="Times New Roman" w:hAnsi="Times New Roman" w:cs="Times New Roman"/>
          <w:color w:val="000000"/>
          <w:sz w:val="28"/>
          <w:szCs w:val="28"/>
        </w:rPr>
        <w:t>МКДОУ работает по пятидневной рабочей неделе с 07.00 до 19.00 час. Выходные дни:  суббота, воскресенье, праздничные дни.</w:t>
      </w:r>
    </w:p>
    <w:p w:rsidR="00CE64A4" w:rsidRDefault="008D1D24" w:rsidP="00DF4F5C">
      <w:pPr>
        <w:pStyle w:val="ab"/>
        <w:tabs>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       </w:t>
      </w:r>
      <w:r w:rsidR="00DF4F5C" w:rsidRPr="00DF4F5C">
        <w:rPr>
          <w:rFonts w:ascii="Times New Roman" w:hAnsi="Times New Roman" w:cs="Times New Roman"/>
        </w:rPr>
        <w:t xml:space="preserve">МКДОУ «Предивинский детский сад» образовательную деятельность осуществляет в соответствии  с лицензией на право осуществления образовательной деятельности: серия А № 0001240 регистрационный номер 5544-л., </w:t>
      </w:r>
      <w:r w:rsidR="004C1009">
        <w:rPr>
          <w:rFonts w:ascii="Times New Roman" w:hAnsi="Times New Roman" w:cs="Times New Roman"/>
        </w:rPr>
        <w:t>выданную С</w:t>
      </w:r>
      <w:r w:rsidR="00DF4F5C" w:rsidRPr="00DF4F5C">
        <w:rPr>
          <w:rFonts w:ascii="Times New Roman" w:hAnsi="Times New Roman" w:cs="Times New Roman"/>
        </w:rPr>
        <w:t>лужбой по контролю в области образования администрации Красноярского края 22.06.2011г</w:t>
      </w:r>
      <w:r w:rsidR="004C1009">
        <w:rPr>
          <w:rFonts w:ascii="Times New Roman" w:hAnsi="Times New Roman" w:cs="Times New Roman"/>
        </w:rPr>
        <w:t>., срок действия лицензии – бессрочно.</w:t>
      </w:r>
    </w:p>
    <w:p w:rsidR="00182AF6" w:rsidRDefault="002E6C69" w:rsidP="00182AF6">
      <w:pPr>
        <w:pStyle w:val="ab"/>
        <w:tabs>
          <w:tab w:val="left" w:pos="851"/>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  </w:t>
      </w:r>
      <w:r w:rsidR="00182AF6">
        <w:rPr>
          <w:rFonts w:ascii="Times New Roman" w:hAnsi="Times New Roman" w:cs="Times New Roman"/>
        </w:rPr>
        <w:t xml:space="preserve">          Дошкольное образовательное учреждение - отдельно стоящее здание, расположенное  на центральной улице поселка. Общая площадь здания: 426,8кв.м. Общая площадь территории 2446</w:t>
      </w:r>
      <w:r w:rsidR="00DA6C61">
        <w:rPr>
          <w:rFonts w:ascii="Times New Roman" w:hAnsi="Times New Roman" w:cs="Times New Roman"/>
        </w:rPr>
        <w:t xml:space="preserve"> </w:t>
      </w:r>
      <w:r w:rsidR="00182AF6">
        <w:rPr>
          <w:rFonts w:ascii="Times New Roman" w:hAnsi="Times New Roman" w:cs="Times New Roman"/>
        </w:rPr>
        <w:t xml:space="preserve">кв.м. Территория ограждена </w:t>
      </w:r>
      <w:r w:rsidR="00BC42FE">
        <w:rPr>
          <w:rFonts w:ascii="Times New Roman" w:hAnsi="Times New Roman" w:cs="Times New Roman"/>
        </w:rPr>
        <w:t>деревянным забором и условно разделена на прогулочную и хозяйственную зоны.  В состав прогулочной зоны входят участки групп, оборудованные верандами с выносным игровым материалом</w:t>
      </w:r>
      <w:r w:rsidR="00DA6C61">
        <w:rPr>
          <w:rFonts w:ascii="Times New Roman" w:hAnsi="Times New Roman" w:cs="Times New Roman"/>
        </w:rPr>
        <w:t xml:space="preserve">. </w:t>
      </w:r>
    </w:p>
    <w:p w:rsidR="00DA6C61" w:rsidRDefault="00DA6C61" w:rsidP="00182AF6">
      <w:pPr>
        <w:pStyle w:val="ab"/>
        <w:tabs>
          <w:tab w:val="left" w:pos="851"/>
          <w:tab w:val="left" w:pos="10063"/>
        </w:tabs>
        <w:spacing w:line="200" w:lineRule="atLeast"/>
        <w:ind w:left="0" w:firstLine="0"/>
        <w:jc w:val="both"/>
        <w:rPr>
          <w:rFonts w:ascii="Times New Roman" w:hAnsi="Times New Roman" w:cs="Times New Roman"/>
        </w:rPr>
      </w:pPr>
      <w:r>
        <w:rPr>
          <w:rFonts w:ascii="Times New Roman" w:hAnsi="Times New Roman" w:cs="Times New Roman"/>
        </w:rPr>
        <w:t xml:space="preserve">             В ДОУ имеются:</w:t>
      </w:r>
    </w:p>
    <w:p w:rsidR="00DA6C61"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кабинет заведующего;</w:t>
      </w:r>
    </w:p>
    <w:p w:rsidR="007A722A"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физкультурный (музыкальный) зал;</w:t>
      </w:r>
    </w:p>
    <w:p w:rsidR="007A722A"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медицинский блок (медицинский кабинет и изолятор);</w:t>
      </w:r>
    </w:p>
    <w:p w:rsidR="007A722A"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пищеблок;</w:t>
      </w:r>
    </w:p>
    <w:p w:rsidR="007A722A"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прачечная;</w:t>
      </w:r>
    </w:p>
    <w:p w:rsidR="007A722A" w:rsidRDefault="007A722A" w:rsidP="00DA6C61">
      <w:pPr>
        <w:pStyle w:val="ab"/>
        <w:numPr>
          <w:ilvl w:val="0"/>
          <w:numId w:val="22"/>
        </w:numPr>
        <w:tabs>
          <w:tab w:val="left" w:pos="851"/>
          <w:tab w:val="left" w:pos="10063"/>
        </w:tabs>
        <w:spacing w:line="200" w:lineRule="atLeast"/>
        <w:jc w:val="both"/>
        <w:rPr>
          <w:rFonts w:ascii="Times New Roman" w:hAnsi="Times New Roman" w:cs="Times New Roman"/>
        </w:rPr>
      </w:pPr>
      <w:r>
        <w:rPr>
          <w:rFonts w:ascii="Times New Roman" w:hAnsi="Times New Roman" w:cs="Times New Roman"/>
        </w:rPr>
        <w:t>групповые помещения с учетом возрастных особенностей детей.</w:t>
      </w:r>
    </w:p>
    <w:p w:rsidR="007A722A" w:rsidRDefault="007A722A" w:rsidP="007A722A">
      <w:pPr>
        <w:pStyle w:val="ab"/>
        <w:tabs>
          <w:tab w:val="left" w:pos="851"/>
          <w:tab w:val="left" w:pos="10063"/>
        </w:tabs>
        <w:spacing w:line="200" w:lineRule="atLeast"/>
        <w:ind w:left="0" w:firstLine="567"/>
        <w:jc w:val="both"/>
        <w:rPr>
          <w:rFonts w:ascii="Times New Roman" w:hAnsi="Times New Roman" w:cs="Times New Roman"/>
        </w:rPr>
      </w:pPr>
      <w:r>
        <w:rPr>
          <w:rFonts w:ascii="Times New Roman" w:hAnsi="Times New Roman" w:cs="Times New Roman"/>
        </w:rPr>
        <w:t>Во всех групповых помещениях оборудованы центры развития детей, которые дают возможность каждому воспитаннику проявить собственную активность в соответствии со своими замыслами и желаниями, свободно заниматься разными видами деятельности.</w:t>
      </w:r>
    </w:p>
    <w:p w:rsidR="002E6C69" w:rsidRPr="00DF4F5C" w:rsidRDefault="002E6C69" w:rsidP="00DF4F5C">
      <w:pPr>
        <w:pStyle w:val="ab"/>
        <w:tabs>
          <w:tab w:val="left" w:pos="10063"/>
        </w:tabs>
        <w:spacing w:line="200" w:lineRule="atLeast"/>
        <w:ind w:left="0" w:firstLine="0"/>
        <w:jc w:val="both"/>
        <w:rPr>
          <w:rFonts w:ascii="Times New Roman" w:hAnsi="Times New Roman" w:cs="Times New Roman"/>
        </w:rPr>
      </w:pPr>
    </w:p>
    <w:p w:rsidR="00CE64A4" w:rsidRDefault="00CE64A4" w:rsidP="00DF4F5C">
      <w:pPr>
        <w:pStyle w:val="ab"/>
        <w:tabs>
          <w:tab w:val="left" w:pos="10063"/>
        </w:tabs>
        <w:spacing w:line="200" w:lineRule="atLeast"/>
        <w:ind w:left="0" w:firstLine="0"/>
        <w:rPr>
          <w:rFonts w:ascii="Times New Roman" w:hAnsi="Times New Roman" w:cs="Times New Roman"/>
        </w:rPr>
      </w:pPr>
    </w:p>
    <w:p w:rsidR="00694B17" w:rsidRDefault="00694B17" w:rsidP="00DF4F5C">
      <w:pPr>
        <w:pStyle w:val="ab"/>
        <w:tabs>
          <w:tab w:val="left" w:pos="10063"/>
        </w:tabs>
        <w:spacing w:line="200" w:lineRule="atLeast"/>
        <w:ind w:left="0" w:firstLine="0"/>
        <w:rPr>
          <w:rFonts w:ascii="Times New Roman" w:hAnsi="Times New Roman" w:cs="Times New Roman"/>
        </w:rPr>
      </w:pPr>
    </w:p>
    <w:p w:rsidR="00694B17" w:rsidRDefault="00694B17" w:rsidP="00DF4F5C">
      <w:pPr>
        <w:pStyle w:val="ab"/>
        <w:tabs>
          <w:tab w:val="left" w:pos="10063"/>
        </w:tabs>
        <w:spacing w:line="200" w:lineRule="atLeast"/>
        <w:ind w:left="0" w:firstLine="0"/>
        <w:rPr>
          <w:rFonts w:ascii="Times New Roman" w:hAnsi="Times New Roman" w:cs="Times New Roman"/>
        </w:rPr>
      </w:pPr>
    </w:p>
    <w:p w:rsidR="00694B17" w:rsidRPr="00DF4F5C" w:rsidRDefault="00694B17" w:rsidP="00DF4F5C">
      <w:pPr>
        <w:pStyle w:val="ab"/>
        <w:tabs>
          <w:tab w:val="left" w:pos="10063"/>
        </w:tabs>
        <w:spacing w:line="200" w:lineRule="atLeast"/>
        <w:ind w:left="0" w:firstLine="0"/>
        <w:rPr>
          <w:rFonts w:ascii="Times New Roman" w:hAnsi="Times New Roman" w:cs="Times New Roman"/>
        </w:rPr>
      </w:pPr>
    </w:p>
    <w:p w:rsidR="00CE64A4" w:rsidRDefault="00CE64A4">
      <w:pPr>
        <w:tabs>
          <w:tab w:val="left" w:pos="10063"/>
        </w:tabs>
        <w:spacing w:line="200" w:lineRule="atLeast"/>
        <w:jc w:val="both"/>
        <w:rPr>
          <w:sz w:val="28"/>
        </w:rPr>
      </w:pPr>
      <w:r>
        <w:rPr>
          <w:sz w:val="28"/>
        </w:rPr>
        <w:lastRenderedPageBreak/>
        <w:t>В дошкольном образовательном учреждении функцио</w:t>
      </w:r>
      <w:r w:rsidR="00475E17">
        <w:rPr>
          <w:sz w:val="28"/>
        </w:rPr>
        <w:t>нирует 2</w:t>
      </w:r>
      <w:r>
        <w:rPr>
          <w:sz w:val="28"/>
        </w:rPr>
        <w:t xml:space="preserve"> разновозрастн</w:t>
      </w:r>
      <w:r w:rsidR="00475E17">
        <w:rPr>
          <w:sz w:val="28"/>
        </w:rPr>
        <w:t>ых</w:t>
      </w:r>
      <w:r>
        <w:rPr>
          <w:sz w:val="28"/>
        </w:rPr>
        <w:t xml:space="preserve">  групп</w:t>
      </w:r>
      <w:r w:rsidR="00475E17">
        <w:rPr>
          <w:sz w:val="28"/>
        </w:rPr>
        <w:t>ы</w:t>
      </w:r>
      <w:r>
        <w:rPr>
          <w:sz w:val="28"/>
        </w:rPr>
        <w:t>.</w:t>
      </w:r>
    </w:p>
    <w:p w:rsidR="00CE64A4" w:rsidRDefault="00CE64A4" w:rsidP="008D1D24">
      <w:pPr>
        <w:pStyle w:val="a0"/>
        <w:spacing w:after="0" w:line="200" w:lineRule="atLeast"/>
        <w:jc w:val="both"/>
        <w:rPr>
          <w:b/>
          <w:bCs/>
          <w:sz w:val="28"/>
        </w:rPr>
      </w:pPr>
      <w:r>
        <w:rPr>
          <w:rFonts w:ascii="Times New Roman" w:hAnsi="Times New Roman" w:cs="Times New Roman"/>
        </w:rPr>
        <w:t xml:space="preserve"> </w:t>
      </w:r>
    </w:p>
    <w:p w:rsidR="00CE64A4" w:rsidRDefault="00DA1956">
      <w:pPr>
        <w:tabs>
          <w:tab w:val="left" w:pos="3840"/>
        </w:tabs>
        <w:spacing w:line="200" w:lineRule="atLeast"/>
        <w:jc w:val="center"/>
        <w:rPr>
          <w:b/>
          <w:sz w:val="28"/>
          <w:szCs w:val="28"/>
        </w:rPr>
      </w:pPr>
      <w:r>
        <w:rPr>
          <w:b/>
          <w:bCs/>
          <w:sz w:val="28"/>
        </w:rPr>
        <w:t>2</w:t>
      </w:r>
      <w:r w:rsidR="00CE64A4">
        <w:rPr>
          <w:b/>
          <w:bCs/>
          <w:sz w:val="28"/>
        </w:rPr>
        <w:t>.Состав детей МК</w:t>
      </w:r>
      <w:r w:rsidR="00CE64A4">
        <w:rPr>
          <w:b/>
        </w:rPr>
        <w:t xml:space="preserve">ДОУ </w:t>
      </w:r>
      <w:r w:rsidR="00CE64A4">
        <w:rPr>
          <w:b/>
          <w:sz w:val="28"/>
          <w:szCs w:val="28"/>
        </w:rPr>
        <w:t>по возрастам</w:t>
      </w:r>
    </w:p>
    <w:p w:rsidR="00CE64A4" w:rsidRDefault="00CE64A4">
      <w:pPr>
        <w:spacing w:line="200" w:lineRule="atLeast"/>
      </w:pPr>
    </w:p>
    <w:tbl>
      <w:tblPr>
        <w:tblW w:w="0" w:type="auto"/>
        <w:tblInd w:w="-10" w:type="dxa"/>
        <w:tblLayout w:type="fixed"/>
        <w:tblLook w:val="0000"/>
      </w:tblPr>
      <w:tblGrid>
        <w:gridCol w:w="5563"/>
        <w:gridCol w:w="4027"/>
      </w:tblGrid>
      <w:tr w:rsidR="00CE64A4">
        <w:tc>
          <w:tcPr>
            <w:tcW w:w="5563" w:type="dxa"/>
            <w:tcBorders>
              <w:top w:val="single" w:sz="4" w:space="0" w:color="000000"/>
              <w:left w:val="single" w:sz="4" w:space="0" w:color="000000"/>
              <w:bottom w:val="single" w:sz="4" w:space="0" w:color="000000"/>
            </w:tcBorders>
            <w:shd w:val="clear" w:color="auto" w:fill="auto"/>
          </w:tcPr>
          <w:p w:rsidR="00CE64A4" w:rsidRDefault="00CE64A4">
            <w:pPr>
              <w:snapToGrid w:val="0"/>
              <w:spacing w:line="200" w:lineRule="atLeast"/>
              <w:jc w:val="center"/>
              <w:rPr>
                <w:b/>
                <w:bCs/>
                <w:sz w:val="28"/>
              </w:rPr>
            </w:pPr>
            <w:r>
              <w:rPr>
                <w:b/>
                <w:bCs/>
                <w:sz w:val="28"/>
              </w:rPr>
              <w:t xml:space="preserve">Возраст </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CE64A4" w:rsidRDefault="00CE64A4">
            <w:pPr>
              <w:snapToGrid w:val="0"/>
              <w:spacing w:line="200" w:lineRule="atLeast"/>
              <w:jc w:val="center"/>
              <w:rPr>
                <w:b/>
                <w:bCs/>
                <w:sz w:val="28"/>
              </w:rPr>
            </w:pPr>
            <w:r>
              <w:rPr>
                <w:b/>
                <w:bCs/>
                <w:sz w:val="28"/>
              </w:rPr>
              <w:t>Количество детей</w:t>
            </w:r>
          </w:p>
        </w:tc>
      </w:tr>
      <w:tr w:rsidR="00CE64A4">
        <w:tc>
          <w:tcPr>
            <w:tcW w:w="5563" w:type="dxa"/>
            <w:tcBorders>
              <w:top w:val="single" w:sz="4" w:space="0" w:color="000000"/>
              <w:left w:val="single" w:sz="4" w:space="0" w:color="000000"/>
              <w:bottom w:val="single" w:sz="4" w:space="0" w:color="000000"/>
            </w:tcBorders>
            <w:shd w:val="clear" w:color="auto" w:fill="auto"/>
          </w:tcPr>
          <w:p w:rsidR="00CE64A4" w:rsidRDefault="00CE64A4">
            <w:pPr>
              <w:pStyle w:val="1"/>
              <w:snapToGrid w:val="0"/>
              <w:spacing w:line="200" w:lineRule="atLeast"/>
            </w:pPr>
            <w:r>
              <w:t>от 3-х  до 4-х лет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CE64A4" w:rsidRDefault="000D4126">
            <w:pPr>
              <w:snapToGrid w:val="0"/>
              <w:spacing w:line="200" w:lineRule="atLeast"/>
              <w:jc w:val="center"/>
              <w:rPr>
                <w:sz w:val="28"/>
              </w:rPr>
            </w:pPr>
            <w:r>
              <w:rPr>
                <w:sz w:val="28"/>
              </w:rPr>
              <w:t>5</w:t>
            </w:r>
          </w:p>
        </w:tc>
      </w:tr>
      <w:tr w:rsidR="00CE64A4">
        <w:tc>
          <w:tcPr>
            <w:tcW w:w="5563" w:type="dxa"/>
            <w:tcBorders>
              <w:top w:val="single" w:sz="4" w:space="0" w:color="000000"/>
              <w:left w:val="single" w:sz="4" w:space="0" w:color="000000"/>
              <w:bottom w:val="single" w:sz="4" w:space="0" w:color="000000"/>
            </w:tcBorders>
            <w:shd w:val="clear" w:color="auto" w:fill="auto"/>
          </w:tcPr>
          <w:p w:rsidR="00CE64A4" w:rsidRDefault="00CE64A4">
            <w:pPr>
              <w:snapToGrid w:val="0"/>
              <w:spacing w:line="200" w:lineRule="atLeast"/>
              <w:rPr>
                <w:sz w:val="28"/>
              </w:rPr>
            </w:pPr>
            <w:r>
              <w:rPr>
                <w:sz w:val="28"/>
              </w:rPr>
              <w:t>от 4-х  до 5- ти лет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CE64A4" w:rsidRDefault="000D4126">
            <w:pPr>
              <w:snapToGrid w:val="0"/>
              <w:spacing w:line="200" w:lineRule="atLeast"/>
              <w:jc w:val="center"/>
              <w:rPr>
                <w:sz w:val="28"/>
              </w:rPr>
            </w:pPr>
            <w:r>
              <w:rPr>
                <w:sz w:val="28"/>
              </w:rPr>
              <w:t>9</w:t>
            </w:r>
          </w:p>
        </w:tc>
      </w:tr>
      <w:tr w:rsidR="00CE64A4">
        <w:tc>
          <w:tcPr>
            <w:tcW w:w="5563" w:type="dxa"/>
            <w:tcBorders>
              <w:top w:val="single" w:sz="4" w:space="0" w:color="000000"/>
              <w:left w:val="single" w:sz="4" w:space="0" w:color="000000"/>
              <w:bottom w:val="single" w:sz="4" w:space="0" w:color="000000"/>
            </w:tcBorders>
            <w:shd w:val="clear" w:color="auto" w:fill="auto"/>
          </w:tcPr>
          <w:p w:rsidR="00CE64A4" w:rsidRDefault="00CE64A4">
            <w:pPr>
              <w:snapToGrid w:val="0"/>
              <w:spacing w:line="200" w:lineRule="atLeast"/>
              <w:rPr>
                <w:sz w:val="28"/>
              </w:rPr>
            </w:pPr>
            <w:r>
              <w:rPr>
                <w:sz w:val="28"/>
              </w:rPr>
              <w:t>от 5-ти до 6-ти лет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CE64A4" w:rsidRDefault="000D4126">
            <w:pPr>
              <w:snapToGrid w:val="0"/>
              <w:spacing w:line="200" w:lineRule="atLeast"/>
              <w:jc w:val="center"/>
              <w:rPr>
                <w:sz w:val="28"/>
              </w:rPr>
            </w:pPr>
            <w:r>
              <w:rPr>
                <w:sz w:val="28"/>
              </w:rPr>
              <w:t>16</w:t>
            </w:r>
          </w:p>
        </w:tc>
      </w:tr>
      <w:tr w:rsidR="00CE64A4">
        <w:tc>
          <w:tcPr>
            <w:tcW w:w="5563" w:type="dxa"/>
            <w:tcBorders>
              <w:top w:val="single" w:sz="4" w:space="0" w:color="000000"/>
              <w:left w:val="single" w:sz="4" w:space="0" w:color="000000"/>
              <w:bottom w:val="single" w:sz="4" w:space="0" w:color="000000"/>
            </w:tcBorders>
            <w:shd w:val="clear" w:color="auto" w:fill="auto"/>
          </w:tcPr>
          <w:p w:rsidR="00CE64A4" w:rsidRDefault="00CE64A4">
            <w:pPr>
              <w:snapToGrid w:val="0"/>
              <w:spacing w:line="200" w:lineRule="atLeast"/>
              <w:rPr>
                <w:sz w:val="28"/>
              </w:rPr>
            </w:pPr>
            <w:r>
              <w:rPr>
                <w:sz w:val="28"/>
              </w:rPr>
              <w:t>от 6-ти до 7-ми лет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CE64A4" w:rsidRDefault="00C9640A">
            <w:pPr>
              <w:snapToGrid w:val="0"/>
              <w:spacing w:line="200" w:lineRule="atLeast"/>
              <w:jc w:val="center"/>
              <w:rPr>
                <w:sz w:val="28"/>
              </w:rPr>
            </w:pPr>
            <w:r>
              <w:rPr>
                <w:sz w:val="28"/>
              </w:rPr>
              <w:t>2</w:t>
            </w:r>
          </w:p>
        </w:tc>
      </w:tr>
    </w:tbl>
    <w:p w:rsidR="00CE64A4" w:rsidRDefault="00CE64A4">
      <w:pPr>
        <w:spacing w:line="200" w:lineRule="atLeast"/>
        <w:jc w:val="center"/>
      </w:pPr>
    </w:p>
    <w:p w:rsidR="00694B17" w:rsidRDefault="00694B17" w:rsidP="00694B17">
      <w:pPr>
        <w:spacing w:line="200" w:lineRule="atLeast"/>
        <w:jc w:val="both"/>
        <w:rPr>
          <w:sz w:val="28"/>
          <w:szCs w:val="28"/>
        </w:rPr>
      </w:pPr>
      <w:r w:rsidRPr="00694B17">
        <w:rPr>
          <w:sz w:val="28"/>
          <w:szCs w:val="28"/>
        </w:rPr>
        <w:t xml:space="preserve">   Контингент родителей </w:t>
      </w:r>
      <w:r>
        <w:rPr>
          <w:sz w:val="28"/>
          <w:szCs w:val="28"/>
        </w:rPr>
        <w:t xml:space="preserve"> в основном со среднем специальным  уровнем образования, поэтому воспитатели стремятся к достижению высокой планки общения, ищут нестандартные пути представления информации.  По возрасту, родители довольно молодые, поэтому приветствуют различные праздники, конкурсы и с удовольствием в них участвуют.</w:t>
      </w:r>
    </w:p>
    <w:p w:rsidR="00694B17" w:rsidRPr="00694B17" w:rsidRDefault="00694B17" w:rsidP="00694B17">
      <w:pPr>
        <w:spacing w:line="200" w:lineRule="atLeast"/>
        <w:jc w:val="both"/>
        <w:rPr>
          <w:sz w:val="28"/>
          <w:szCs w:val="28"/>
        </w:rPr>
      </w:pPr>
    </w:p>
    <w:p w:rsidR="00CE64A4" w:rsidRDefault="00CE64A4">
      <w:pPr>
        <w:spacing w:line="200" w:lineRule="atLeast"/>
        <w:jc w:val="center"/>
        <w:rPr>
          <w:b/>
          <w:bCs/>
          <w:sz w:val="28"/>
        </w:rPr>
      </w:pPr>
      <w:r>
        <w:rPr>
          <w:b/>
          <w:bCs/>
          <w:sz w:val="28"/>
        </w:rPr>
        <w:t>3.Структура управления ДОУ,</w:t>
      </w:r>
    </w:p>
    <w:p w:rsidR="00CE64A4" w:rsidRDefault="00CE64A4">
      <w:pPr>
        <w:spacing w:line="200" w:lineRule="atLeast"/>
        <w:rPr>
          <w:b/>
          <w:bCs/>
          <w:sz w:val="28"/>
        </w:rPr>
      </w:pPr>
      <w:r>
        <w:rPr>
          <w:b/>
          <w:bCs/>
          <w:sz w:val="28"/>
        </w:rPr>
        <w:t xml:space="preserve">                                           его органов самоуправления</w:t>
      </w:r>
    </w:p>
    <w:p w:rsidR="00CE64A4" w:rsidRDefault="00CE64A4">
      <w:pPr>
        <w:spacing w:line="200" w:lineRule="atLeast"/>
        <w:rPr>
          <w:b/>
          <w:bCs/>
          <w:sz w:val="28"/>
        </w:rPr>
      </w:pPr>
    </w:p>
    <w:p w:rsidR="00CE64A4" w:rsidRPr="00F81945" w:rsidRDefault="00CE64A4" w:rsidP="00F81945">
      <w:pPr>
        <w:tabs>
          <w:tab w:val="left" w:pos="45"/>
        </w:tabs>
        <w:spacing w:line="200" w:lineRule="atLeast"/>
        <w:jc w:val="both"/>
        <w:rPr>
          <w:sz w:val="28"/>
          <w:szCs w:val="28"/>
        </w:rPr>
      </w:pPr>
      <w:r>
        <w:t xml:space="preserve">   </w:t>
      </w:r>
      <w:r>
        <w:tab/>
      </w:r>
      <w:r w:rsidR="00F81945">
        <w:t>У</w:t>
      </w:r>
      <w:r w:rsidR="00F81945" w:rsidRPr="00F81945">
        <w:rPr>
          <w:sz w:val="28"/>
          <w:szCs w:val="28"/>
        </w:rPr>
        <w:t>правление учреждением осу</w:t>
      </w:r>
      <w:r w:rsidR="00F81945">
        <w:rPr>
          <w:sz w:val="28"/>
          <w:szCs w:val="28"/>
        </w:rPr>
        <w:t xml:space="preserve">ществляется в соответствии с </w:t>
      </w:r>
      <w:r>
        <w:rPr>
          <w:sz w:val="28"/>
          <w:szCs w:val="28"/>
        </w:rPr>
        <w:t xml:space="preserve">законодательством Российской Федерации </w:t>
      </w:r>
      <w:r w:rsidR="00F81945">
        <w:rPr>
          <w:sz w:val="28"/>
          <w:szCs w:val="28"/>
        </w:rPr>
        <w:t xml:space="preserve">и </w:t>
      </w:r>
      <w:r w:rsidR="00F81945" w:rsidRPr="00F81945">
        <w:rPr>
          <w:sz w:val="28"/>
          <w:szCs w:val="28"/>
        </w:rPr>
        <w:t xml:space="preserve"> Устав</w:t>
      </w:r>
      <w:r w:rsidR="00F81945">
        <w:rPr>
          <w:sz w:val="28"/>
          <w:szCs w:val="28"/>
        </w:rPr>
        <w:t xml:space="preserve">ом </w:t>
      </w:r>
      <w:r w:rsidR="00F81945" w:rsidRPr="00F81945">
        <w:rPr>
          <w:sz w:val="28"/>
          <w:szCs w:val="28"/>
        </w:rPr>
        <w:t xml:space="preserve"> МКДОУ</w:t>
      </w:r>
      <w:r w:rsidR="00F81945">
        <w:rPr>
          <w:sz w:val="28"/>
          <w:szCs w:val="28"/>
        </w:rPr>
        <w:t xml:space="preserve"> и строится  </w:t>
      </w:r>
      <w:r>
        <w:rPr>
          <w:sz w:val="28"/>
          <w:szCs w:val="28"/>
        </w:rPr>
        <w:t>на принципах единоначалия и самоуправления</w:t>
      </w:r>
      <w:r>
        <w:rPr>
          <w:b/>
          <w:bCs/>
          <w:sz w:val="28"/>
          <w:szCs w:val="28"/>
        </w:rPr>
        <w:t>.</w:t>
      </w:r>
      <w:r w:rsidR="00F81945">
        <w:rPr>
          <w:b/>
          <w:bCs/>
          <w:sz w:val="28"/>
          <w:szCs w:val="28"/>
        </w:rPr>
        <w:t xml:space="preserve"> </w:t>
      </w:r>
    </w:p>
    <w:p w:rsidR="00CE64A4" w:rsidRDefault="00CE64A4">
      <w:pPr>
        <w:tabs>
          <w:tab w:val="left" w:pos="0"/>
        </w:tabs>
        <w:spacing w:line="200" w:lineRule="atLeast"/>
        <w:jc w:val="both"/>
        <w:rPr>
          <w:sz w:val="28"/>
          <w:szCs w:val="28"/>
        </w:rPr>
      </w:pPr>
      <w:r>
        <w:rPr>
          <w:sz w:val="28"/>
          <w:szCs w:val="28"/>
        </w:rPr>
        <w:tab/>
      </w:r>
      <w:r w:rsidR="00F81945">
        <w:rPr>
          <w:sz w:val="28"/>
          <w:szCs w:val="28"/>
        </w:rPr>
        <w:t xml:space="preserve">Формами </w:t>
      </w:r>
      <w:r>
        <w:rPr>
          <w:sz w:val="28"/>
          <w:szCs w:val="28"/>
        </w:rPr>
        <w:t xml:space="preserve"> самоуправления</w:t>
      </w:r>
      <w:r w:rsidR="00F81945">
        <w:rPr>
          <w:sz w:val="28"/>
          <w:szCs w:val="28"/>
        </w:rPr>
        <w:t xml:space="preserve"> являются</w:t>
      </w:r>
      <w:r>
        <w:rPr>
          <w:sz w:val="28"/>
          <w:szCs w:val="28"/>
        </w:rPr>
        <w:t xml:space="preserve">: Общее собрание трудового коллектива,  </w:t>
      </w:r>
      <w:r w:rsidR="00475E17">
        <w:rPr>
          <w:sz w:val="28"/>
          <w:szCs w:val="28"/>
        </w:rPr>
        <w:t xml:space="preserve">Педагогический </w:t>
      </w:r>
      <w:r w:rsidR="00F81945">
        <w:rPr>
          <w:sz w:val="28"/>
          <w:szCs w:val="28"/>
        </w:rPr>
        <w:t>с</w:t>
      </w:r>
      <w:r w:rsidR="00475E17">
        <w:rPr>
          <w:sz w:val="28"/>
          <w:szCs w:val="28"/>
        </w:rPr>
        <w:t>овет</w:t>
      </w:r>
      <w:r>
        <w:rPr>
          <w:sz w:val="28"/>
          <w:szCs w:val="28"/>
        </w:rPr>
        <w:t xml:space="preserve">, </w:t>
      </w:r>
      <w:r w:rsidR="00475E17">
        <w:rPr>
          <w:sz w:val="28"/>
          <w:szCs w:val="28"/>
        </w:rPr>
        <w:t xml:space="preserve">Общее Родительское собрание, </w:t>
      </w:r>
      <w:r>
        <w:rPr>
          <w:sz w:val="28"/>
          <w:szCs w:val="28"/>
        </w:rPr>
        <w:t xml:space="preserve">Родительский комитет ДОУ. </w:t>
      </w:r>
      <w:r w:rsidR="00AC14D0">
        <w:rPr>
          <w:sz w:val="28"/>
          <w:szCs w:val="28"/>
        </w:rPr>
        <w:t>Регулируют деятельность органов разработанные локальные нормативные акты.</w:t>
      </w:r>
    </w:p>
    <w:p w:rsidR="00CE64A4" w:rsidRDefault="00CE64A4">
      <w:pPr>
        <w:tabs>
          <w:tab w:val="left" w:pos="15"/>
        </w:tabs>
        <w:spacing w:line="200" w:lineRule="atLeast"/>
        <w:jc w:val="both"/>
        <w:rPr>
          <w:sz w:val="28"/>
          <w:szCs w:val="28"/>
        </w:rPr>
      </w:pPr>
      <w:r>
        <w:rPr>
          <w:sz w:val="28"/>
          <w:szCs w:val="28"/>
        </w:rPr>
        <w:t xml:space="preserve">           </w:t>
      </w:r>
      <w:r>
        <w:rPr>
          <w:sz w:val="28"/>
          <w:szCs w:val="28"/>
        </w:rPr>
        <w:tab/>
      </w:r>
    </w:p>
    <w:p w:rsidR="00CE64A4" w:rsidRDefault="00CE64A4" w:rsidP="00AC14D0">
      <w:pPr>
        <w:tabs>
          <w:tab w:val="left" w:pos="0"/>
          <w:tab w:val="left" w:pos="7320"/>
        </w:tabs>
        <w:spacing w:line="200" w:lineRule="atLeast"/>
        <w:jc w:val="both"/>
        <w:rPr>
          <w:sz w:val="28"/>
          <w:szCs w:val="28"/>
        </w:rPr>
      </w:pPr>
      <w:r>
        <w:rPr>
          <w:sz w:val="28"/>
          <w:szCs w:val="28"/>
        </w:rPr>
        <w:t xml:space="preserve">                           </w:t>
      </w:r>
    </w:p>
    <w:p w:rsidR="00CE64A4" w:rsidRDefault="00CE64A4">
      <w:pPr>
        <w:pStyle w:val="6"/>
        <w:tabs>
          <w:tab w:val="left" w:pos="3040"/>
        </w:tabs>
        <w:spacing w:before="0" w:after="0" w:line="200" w:lineRule="atLeast"/>
        <w:ind w:left="0" w:firstLine="0"/>
        <w:jc w:val="center"/>
        <w:rPr>
          <w:sz w:val="28"/>
        </w:rPr>
      </w:pPr>
      <w:r>
        <w:rPr>
          <w:sz w:val="28"/>
          <w:szCs w:val="28"/>
        </w:rPr>
        <w:t xml:space="preserve"> </w:t>
      </w:r>
      <w:r>
        <w:rPr>
          <w:sz w:val="28"/>
        </w:rPr>
        <w:t>4. Кадровое обеспечение образовательного процесса</w:t>
      </w:r>
    </w:p>
    <w:p w:rsidR="00CE64A4" w:rsidRDefault="00CE64A4">
      <w:pPr>
        <w:tabs>
          <w:tab w:val="left" w:pos="7320"/>
        </w:tabs>
        <w:spacing w:line="200" w:lineRule="atLeast"/>
        <w:jc w:val="both"/>
        <w:rPr>
          <w:sz w:val="28"/>
          <w:szCs w:val="28"/>
        </w:rPr>
      </w:pPr>
      <w:r>
        <w:rPr>
          <w:sz w:val="28"/>
          <w:szCs w:val="28"/>
        </w:rPr>
        <w:t xml:space="preserve">          Педагоги МКДОУ – специалисты высокой квалификации, их отличают творческий подход к работе, инициативность, доброжелательность, демократичность в общении, открытость.</w:t>
      </w:r>
    </w:p>
    <w:p w:rsidR="00CE64A4" w:rsidRDefault="00CE64A4">
      <w:pPr>
        <w:pStyle w:val="ab"/>
        <w:tabs>
          <w:tab w:val="left" w:pos="1260"/>
          <w:tab w:val="left" w:pos="1620"/>
          <w:tab w:val="left" w:pos="10063"/>
        </w:tabs>
        <w:spacing w:line="200" w:lineRule="atLeast"/>
        <w:ind w:left="0" w:firstLine="0"/>
        <w:jc w:val="center"/>
        <w:rPr>
          <w:rFonts w:ascii="Times New Roman" w:hAnsi="Times New Roman" w:cs="Times New Roman"/>
        </w:rPr>
      </w:pPr>
      <w:r>
        <w:rPr>
          <w:rFonts w:ascii="Times New Roman" w:hAnsi="Times New Roman" w:cs="Times New Roman"/>
        </w:rPr>
        <w:t xml:space="preserve">         </w:t>
      </w:r>
    </w:p>
    <w:p w:rsidR="00CE64A4" w:rsidRDefault="00CE64A4">
      <w:pPr>
        <w:pStyle w:val="ab"/>
        <w:tabs>
          <w:tab w:val="left" w:pos="1260"/>
          <w:tab w:val="left" w:pos="1620"/>
          <w:tab w:val="left" w:pos="10063"/>
        </w:tabs>
        <w:spacing w:line="200" w:lineRule="atLeast"/>
        <w:ind w:left="0" w:firstLine="0"/>
        <w:jc w:val="center"/>
        <w:rPr>
          <w:rFonts w:ascii="Times New Roman" w:hAnsi="Times New Roman" w:cs="Times New Roman"/>
        </w:rPr>
      </w:pPr>
    </w:p>
    <w:tbl>
      <w:tblPr>
        <w:tblW w:w="0" w:type="auto"/>
        <w:tblInd w:w="-81" w:type="dxa"/>
        <w:tblLayout w:type="fixed"/>
        <w:tblCellMar>
          <w:top w:w="28" w:type="dxa"/>
          <w:left w:w="28" w:type="dxa"/>
          <w:bottom w:w="28" w:type="dxa"/>
          <w:right w:w="28" w:type="dxa"/>
        </w:tblCellMar>
        <w:tblLook w:val="0000"/>
      </w:tblPr>
      <w:tblGrid>
        <w:gridCol w:w="3511"/>
        <w:gridCol w:w="2835"/>
        <w:gridCol w:w="3227"/>
      </w:tblGrid>
      <w:tr w:rsidR="00C4529C" w:rsidTr="00CE64A4">
        <w:tc>
          <w:tcPr>
            <w:tcW w:w="9573" w:type="dxa"/>
            <w:gridSpan w:val="3"/>
            <w:tcBorders>
              <w:top w:val="single" w:sz="1" w:space="0" w:color="000000"/>
              <w:left w:val="single" w:sz="1" w:space="0" w:color="000000"/>
              <w:bottom w:val="single" w:sz="1" w:space="0" w:color="000000"/>
              <w:right w:val="single" w:sz="1" w:space="0" w:color="000000"/>
            </w:tcBorders>
            <w:shd w:val="clear" w:color="auto" w:fill="auto"/>
          </w:tcPr>
          <w:p w:rsidR="00C4529C" w:rsidRPr="00C4529C" w:rsidRDefault="00C4529C" w:rsidP="004853FF">
            <w:pPr>
              <w:snapToGrid w:val="0"/>
              <w:spacing w:line="200" w:lineRule="atLeast"/>
              <w:jc w:val="center"/>
              <w:rPr>
                <w:sz w:val="28"/>
                <w:szCs w:val="28"/>
              </w:rPr>
            </w:pPr>
            <w:r w:rsidRPr="00C4529C">
              <w:rPr>
                <w:sz w:val="28"/>
                <w:szCs w:val="28"/>
              </w:rPr>
              <w:t xml:space="preserve">Состав педагогических кадров ( всего педагогов - </w:t>
            </w:r>
            <w:r w:rsidR="004853FF">
              <w:rPr>
                <w:sz w:val="28"/>
                <w:szCs w:val="28"/>
              </w:rPr>
              <w:t>5</w:t>
            </w:r>
            <w:r w:rsidRPr="00C4529C">
              <w:rPr>
                <w:sz w:val="28"/>
                <w:szCs w:val="28"/>
              </w:rPr>
              <w:t xml:space="preserve"> )</w:t>
            </w:r>
          </w:p>
        </w:tc>
      </w:tr>
      <w:tr w:rsidR="00CE64A4" w:rsidTr="00C4529C">
        <w:tc>
          <w:tcPr>
            <w:tcW w:w="3511" w:type="dxa"/>
            <w:tcBorders>
              <w:left w:val="single" w:sz="1" w:space="0" w:color="000000"/>
              <w:bottom w:val="single" w:sz="1" w:space="0" w:color="000000"/>
            </w:tcBorders>
            <w:shd w:val="clear" w:color="auto" w:fill="auto"/>
          </w:tcPr>
          <w:p w:rsidR="00CE64A4" w:rsidRDefault="00CE64A4">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по образованию</w:t>
            </w:r>
          </w:p>
        </w:tc>
        <w:tc>
          <w:tcPr>
            <w:tcW w:w="2835" w:type="dxa"/>
            <w:tcBorders>
              <w:left w:val="single" w:sz="1" w:space="0" w:color="000000"/>
              <w:bottom w:val="single" w:sz="1" w:space="0" w:color="000000"/>
            </w:tcBorders>
            <w:shd w:val="clear" w:color="auto" w:fill="auto"/>
          </w:tcPr>
          <w:p w:rsidR="00CE64A4" w:rsidRDefault="00CE64A4">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по стажу</w:t>
            </w:r>
          </w:p>
        </w:tc>
        <w:tc>
          <w:tcPr>
            <w:tcW w:w="3227" w:type="dxa"/>
            <w:tcBorders>
              <w:left w:val="single" w:sz="1" w:space="0" w:color="000000"/>
              <w:bottom w:val="single" w:sz="1" w:space="0" w:color="000000"/>
              <w:right w:val="single" w:sz="1" w:space="0" w:color="000000"/>
            </w:tcBorders>
            <w:shd w:val="clear" w:color="auto" w:fill="auto"/>
          </w:tcPr>
          <w:p w:rsidR="00CE64A4" w:rsidRDefault="00CE64A4">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по квалификации</w:t>
            </w:r>
          </w:p>
        </w:tc>
      </w:tr>
      <w:tr w:rsidR="00CE64A4" w:rsidTr="00C4529C">
        <w:tc>
          <w:tcPr>
            <w:tcW w:w="3511" w:type="dxa"/>
            <w:tcBorders>
              <w:left w:val="single" w:sz="1" w:space="0" w:color="000000"/>
              <w:bottom w:val="single" w:sz="1" w:space="0" w:color="000000"/>
            </w:tcBorders>
            <w:shd w:val="clear" w:color="auto" w:fill="auto"/>
          </w:tcPr>
          <w:p w:rsidR="00CE64A4" w:rsidRDefault="00CE64A4" w:rsidP="00475E17">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 xml:space="preserve">Среднее специальное - </w:t>
            </w:r>
            <w:r w:rsidR="00475E17">
              <w:rPr>
                <w:rFonts w:ascii="Times New Roman" w:hAnsi="Times New Roman" w:cs="Times New Roman"/>
              </w:rPr>
              <w:t>4</w:t>
            </w:r>
          </w:p>
        </w:tc>
        <w:tc>
          <w:tcPr>
            <w:tcW w:w="2835" w:type="dxa"/>
            <w:tcBorders>
              <w:left w:val="single" w:sz="1" w:space="0" w:color="000000"/>
              <w:bottom w:val="single" w:sz="1" w:space="0" w:color="000000"/>
            </w:tcBorders>
            <w:shd w:val="clear" w:color="auto" w:fill="auto"/>
          </w:tcPr>
          <w:p w:rsidR="00CE64A4" w:rsidRDefault="00CE64A4" w:rsidP="00C06CE6">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 xml:space="preserve"> до 5 лет — </w:t>
            </w:r>
            <w:r w:rsidR="00C06CE6">
              <w:rPr>
                <w:rFonts w:ascii="Times New Roman" w:hAnsi="Times New Roman" w:cs="Times New Roman"/>
              </w:rPr>
              <w:t>0</w:t>
            </w:r>
            <w:r>
              <w:rPr>
                <w:rFonts w:ascii="Times New Roman" w:hAnsi="Times New Roman" w:cs="Times New Roman"/>
              </w:rPr>
              <w:t xml:space="preserve"> чел.</w:t>
            </w:r>
          </w:p>
        </w:tc>
        <w:tc>
          <w:tcPr>
            <w:tcW w:w="3227" w:type="dxa"/>
            <w:tcBorders>
              <w:left w:val="single" w:sz="1" w:space="0" w:color="000000"/>
              <w:bottom w:val="single" w:sz="1" w:space="0" w:color="000000"/>
              <w:right w:val="single" w:sz="1" w:space="0" w:color="000000"/>
            </w:tcBorders>
            <w:shd w:val="clear" w:color="auto" w:fill="auto"/>
          </w:tcPr>
          <w:p w:rsidR="00CE64A4" w:rsidRDefault="00CE64A4" w:rsidP="004853FF">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 xml:space="preserve">1 категория — </w:t>
            </w:r>
            <w:r w:rsidR="004853FF">
              <w:rPr>
                <w:rFonts w:ascii="Times New Roman" w:hAnsi="Times New Roman" w:cs="Times New Roman"/>
              </w:rPr>
              <w:t>3</w:t>
            </w:r>
            <w:r>
              <w:rPr>
                <w:rFonts w:ascii="Times New Roman" w:hAnsi="Times New Roman" w:cs="Times New Roman"/>
              </w:rPr>
              <w:t xml:space="preserve"> чел.</w:t>
            </w:r>
          </w:p>
        </w:tc>
      </w:tr>
      <w:tr w:rsidR="00CE64A4" w:rsidTr="00C4529C">
        <w:tc>
          <w:tcPr>
            <w:tcW w:w="3511" w:type="dxa"/>
            <w:tcBorders>
              <w:left w:val="single" w:sz="1" w:space="0" w:color="000000"/>
              <w:bottom w:val="single" w:sz="1" w:space="0" w:color="000000"/>
            </w:tcBorders>
            <w:shd w:val="clear" w:color="auto" w:fill="auto"/>
          </w:tcPr>
          <w:p w:rsidR="00CE64A4" w:rsidRDefault="00CE64A4">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CE64A4" w:rsidRDefault="00475E17" w:rsidP="00C06CE6">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 xml:space="preserve">от </w:t>
            </w:r>
            <w:r w:rsidR="00CE64A4">
              <w:rPr>
                <w:rFonts w:ascii="Times New Roman" w:hAnsi="Times New Roman" w:cs="Times New Roman"/>
              </w:rPr>
              <w:t xml:space="preserve"> </w:t>
            </w:r>
            <w:r>
              <w:rPr>
                <w:rFonts w:ascii="Times New Roman" w:hAnsi="Times New Roman" w:cs="Times New Roman"/>
              </w:rPr>
              <w:t>5 лет до10</w:t>
            </w:r>
            <w:r w:rsidR="00CE64A4">
              <w:rPr>
                <w:rFonts w:ascii="Times New Roman" w:hAnsi="Times New Roman" w:cs="Times New Roman"/>
              </w:rPr>
              <w:t xml:space="preserve">лет — </w:t>
            </w:r>
            <w:r w:rsidR="00C06CE6">
              <w:rPr>
                <w:rFonts w:ascii="Times New Roman" w:hAnsi="Times New Roman" w:cs="Times New Roman"/>
              </w:rPr>
              <w:t>2</w:t>
            </w:r>
            <w:r w:rsidR="00CE64A4">
              <w:rPr>
                <w:rFonts w:ascii="Times New Roman" w:hAnsi="Times New Roman" w:cs="Times New Roman"/>
              </w:rPr>
              <w:t xml:space="preserve"> чел.</w:t>
            </w:r>
          </w:p>
        </w:tc>
        <w:tc>
          <w:tcPr>
            <w:tcW w:w="3227" w:type="dxa"/>
            <w:tcBorders>
              <w:left w:val="single" w:sz="1" w:space="0" w:color="000000"/>
              <w:bottom w:val="single" w:sz="1" w:space="0" w:color="000000"/>
              <w:right w:val="single" w:sz="1" w:space="0" w:color="000000"/>
            </w:tcBorders>
            <w:shd w:val="clear" w:color="auto" w:fill="auto"/>
          </w:tcPr>
          <w:p w:rsidR="00CE64A4" w:rsidRDefault="00475E17" w:rsidP="00924321">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Без категории — 2 чел</w:t>
            </w:r>
          </w:p>
        </w:tc>
      </w:tr>
      <w:tr w:rsidR="00CE64A4" w:rsidTr="00C4529C">
        <w:tc>
          <w:tcPr>
            <w:tcW w:w="3511" w:type="dxa"/>
            <w:tcBorders>
              <w:left w:val="single" w:sz="1" w:space="0" w:color="000000"/>
              <w:bottom w:val="single" w:sz="1" w:space="0" w:color="000000"/>
            </w:tcBorders>
            <w:shd w:val="clear" w:color="auto" w:fill="auto"/>
          </w:tcPr>
          <w:p w:rsidR="00CE64A4" w:rsidRDefault="00CE64A4">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CE64A4" w:rsidRDefault="00CE64A4" w:rsidP="00C06CE6">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 xml:space="preserve">более 25 лет — </w:t>
            </w:r>
            <w:r w:rsidR="00C06CE6">
              <w:rPr>
                <w:rFonts w:ascii="Times New Roman" w:hAnsi="Times New Roman" w:cs="Times New Roman"/>
              </w:rPr>
              <w:t>2</w:t>
            </w:r>
            <w:r>
              <w:rPr>
                <w:rFonts w:ascii="Times New Roman" w:hAnsi="Times New Roman" w:cs="Times New Roman"/>
              </w:rPr>
              <w:t xml:space="preserve"> чел.</w:t>
            </w:r>
          </w:p>
        </w:tc>
        <w:tc>
          <w:tcPr>
            <w:tcW w:w="3227" w:type="dxa"/>
            <w:tcBorders>
              <w:left w:val="single" w:sz="1" w:space="0" w:color="000000"/>
              <w:bottom w:val="single" w:sz="1" w:space="0" w:color="000000"/>
              <w:right w:val="single" w:sz="1" w:space="0" w:color="000000"/>
            </w:tcBorders>
            <w:shd w:val="clear" w:color="auto" w:fill="auto"/>
          </w:tcPr>
          <w:p w:rsidR="00CE64A4" w:rsidRDefault="00CE64A4" w:rsidP="00924321">
            <w:pPr>
              <w:pStyle w:val="ab"/>
              <w:tabs>
                <w:tab w:val="left" w:pos="1260"/>
                <w:tab w:val="left" w:pos="1620"/>
                <w:tab w:val="left" w:pos="10063"/>
              </w:tabs>
              <w:snapToGrid w:val="0"/>
              <w:spacing w:line="200" w:lineRule="atLeast"/>
              <w:ind w:left="0" w:firstLine="0"/>
              <w:jc w:val="both"/>
              <w:rPr>
                <w:rFonts w:ascii="Times New Roman" w:hAnsi="Times New Roman" w:cs="Times New Roman"/>
              </w:rPr>
            </w:pPr>
            <w:r>
              <w:rPr>
                <w:rFonts w:ascii="Times New Roman" w:hAnsi="Times New Roman" w:cs="Times New Roman"/>
              </w:rPr>
              <w:t>.</w:t>
            </w:r>
          </w:p>
        </w:tc>
      </w:tr>
    </w:tbl>
    <w:p w:rsidR="00CE64A4" w:rsidRDefault="00CE64A4">
      <w:pPr>
        <w:spacing w:line="200" w:lineRule="atLeast"/>
        <w:jc w:val="center"/>
        <w:rPr>
          <w:sz w:val="28"/>
          <w:szCs w:val="28"/>
        </w:rPr>
      </w:pPr>
      <w:r>
        <w:rPr>
          <w:sz w:val="28"/>
          <w:szCs w:val="28"/>
        </w:rPr>
        <w:t xml:space="preserve">  </w:t>
      </w:r>
    </w:p>
    <w:p w:rsidR="00CE64A4" w:rsidRPr="00AD11C5" w:rsidRDefault="00CE64A4">
      <w:pPr>
        <w:spacing w:line="200" w:lineRule="atLeast"/>
        <w:jc w:val="center"/>
        <w:rPr>
          <w:bCs/>
          <w:sz w:val="28"/>
          <w:szCs w:val="28"/>
          <w:u w:val="single"/>
        </w:rPr>
      </w:pPr>
      <w:r w:rsidRPr="00AD11C5">
        <w:rPr>
          <w:bCs/>
          <w:sz w:val="28"/>
          <w:szCs w:val="28"/>
          <w:u w:val="single"/>
        </w:rPr>
        <w:t xml:space="preserve">Анализ повышения квалификации и результатов аттестации </w:t>
      </w:r>
    </w:p>
    <w:p w:rsidR="00CE64A4" w:rsidRDefault="00CE64A4">
      <w:pPr>
        <w:spacing w:line="200" w:lineRule="atLeast"/>
        <w:jc w:val="center"/>
        <w:rPr>
          <w:sz w:val="28"/>
          <w:szCs w:val="28"/>
        </w:rPr>
      </w:pPr>
      <w:r w:rsidRPr="00AD11C5">
        <w:rPr>
          <w:bCs/>
          <w:sz w:val="28"/>
          <w:szCs w:val="28"/>
          <w:u w:val="single"/>
        </w:rPr>
        <w:lastRenderedPageBreak/>
        <w:t>педагогических кадров</w:t>
      </w:r>
      <w:r>
        <w:rPr>
          <w:sz w:val="28"/>
          <w:szCs w:val="28"/>
        </w:rPr>
        <w:t xml:space="preserve">  </w:t>
      </w:r>
    </w:p>
    <w:p w:rsidR="00C935D2" w:rsidRDefault="00C935D2" w:rsidP="00C935D2">
      <w:pPr>
        <w:tabs>
          <w:tab w:val="left" w:pos="7320"/>
        </w:tabs>
        <w:spacing w:line="200" w:lineRule="atLeast"/>
        <w:jc w:val="both"/>
        <w:rPr>
          <w:sz w:val="28"/>
          <w:szCs w:val="28"/>
        </w:rPr>
      </w:pPr>
      <w:r>
        <w:rPr>
          <w:sz w:val="28"/>
          <w:szCs w:val="28"/>
        </w:rPr>
        <w:t xml:space="preserve">       Педагоги МКДОУ постоянно повышают свой профессиональный уровень.</w:t>
      </w:r>
    </w:p>
    <w:p w:rsidR="00C935D2" w:rsidRPr="00C935D2" w:rsidRDefault="00C935D2" w:rsidP="00C935D2">
      <w:pPr>
        <w:tabs>
          <w:tab w:val="left" w:pos="7320"/>
        </w:tabs>
        <w:spacing w:line="200" w:lineRule="atLeast"/>
        <w:jc w:val="both"/>
        <w:rPr>
          <w:sz w:val="28"/>
          <w:szCs w:val="28"/>
        </w:rPr>
      </w:pPr>
      <w:r w:rsidRPr="00C935D2">
        <w:rPr>
          <w:sz w:val="28"/>
          <w:szCs w:val="28"/>
        </w:rPr>
        <w:t>В 201</w:t>
      </w:r>
      <w:r w:rsidR="001F409A">
        <w:rPr>
          <w:sz w:val="28"/>
          <w:szCs w:val="28"/>
        </w:rPr>
        <w:t>7 – 2018</w:t>
      </w:r>
      <w:r w:rsidRPr="00C935D2">
        <w:rPr>
          <w:sz w:val="28"/>
          <w:szCs w:val="28"/>
        </w:rPr>
        <w:t xml:space="preserve"> учебном году  педагоги </w:t>
      </w:r>
      <w:r w:rsidR="001F409A">
        <w:rPr>
          <w:sz w:val="28"/>
          <w:szCs w:val="28"/>
        </w:rPr>
        <w:t>приняли участие в семинаре</w:t>
      </w:r>
      <w:r w:rsidRPr="00C935D2">
        <w:rPr>
          <w:sz w:val="28"/>
          <w:szCs w:val="28"/>
        </w:rPr>
        <w:t xml:space="preserve"> по теме: </w:t>
      </w:r>
    </w:p>
    <w:p w:rsidR="00C935D2" w:rsidRPr="001F409A" w:rsidRDefault="00C935D2" w:rsidP="001F409A">
      <w:pPr>
        <w:numPr>
          <w:ilvl w:val="0"/>
          <w:numId w:val="12"/>
        </w:numPr>
        <w:spacing w:line="200" w:lineRule="atLeast"/>
        <w:ind w:left="0" w:firstLine="426"/>
        <w:jc w:val="both"/>
        <w:rPr>
          <w:sz w:val="28"/>
          <w:szCs w:val="28"/>
        </w:rPr>
      </w:pPr>
      <w:r w:rsidRPr="00C935D2">
        <w:rPr>
          <w:sz w:val="28"/>
          <w:szCs w:val="28"/>
        </w:rPr>
        <w:t>«</w:t>
      </w:r>
      <w:r w:rsidR="001F409A">
        <w:rPr>
          <w:sz w:val="28"/>
          <w:szCs w:val="28"/>
        </w:rPr>
        <w:t>Локальные нормативные акты образовательной организации: разработки, принятие, применение»</w:t>
      </w:r>
    </w:p>
    <w:p w:rsidR="00C935D2" w:rsidRPr="00C935D2" w:rsidRDefault="00C935D2" w:rsidP="00C935D2">
      <w:pPr>
        <w:spacing w:line="200" w:lineRule="atLeast"/>
        <w:ind w:firstLine="426"/>
        <w:jc w:val="both"/>
        <w:rPr>
          <w:sz w:val="28"/>
          <w:szCs w:val="28"/>
        </w:rPr>
      </w:pPr>
      <w:r w:rsidRPr="00C935D2">
        <w:rPr>
          <w:sz w:val="28"/>
          <w:szCs w:val="28"/>
        </w:rPr>
        <w:t>Участие МКДОУ «Предивинский детский сад» в муниципальны</w:t>
      </w:r>
      <w:r w:rsidR="001F409A">
        <w:rPr>
          <w:sz w:val="28"/>
          <w:szCs w:val="28"/>
        </w:rPr>
        <w:t>х и районных мероприятиях в 2017 – 2018</w:t>
      </w:r>
      <w:r w:rsidRPr="00C935D2">
        <w:rPr>
          <w:sz w:val="28"/>
          <w:szCs w:val="28"/>
        </w:rPr>
        <w:t xml:space="preserve"> учебном году:</w:t>
      </w:r>
    </w:p>
    <w:p w:rsidR="00C935D2" w:rsidRPr="00C935D2" w:rsidRDefault="00C935D2" w:rsidP="00C935D2">
      <w:pPr>
        <w:pStyle w:val="af0"/>
        <w:numPr>
          <w:ilvl w:val="0"/>
          <w:numId w:val="23"/>
        </w:numPr>
        <w:spacing w:line="200" w:lineRule="atLeast"/>
        <w:jc w:val="both"/>
        <w:rPr>
          <w:sz w:val="28"/>
          <w:szCs w:val="28"/>
        </w:rPr>
      </w:pPr>
      <w:r w:rsidRPr="00C935D2">
        <w:rPr>
          <w:sz w:val="28"/>
          <w:szCs w:val="28"/>
        </w:rPr>
        <w:t>Август – участие в августовской конференции</w:t>
      </w:r>
    </w:p>
    <w:p w:rsidR="00C935D2" w:rsidRPr="00C935D2" w:rsidRDefault="00C935D2" w:rsidP="00C935D2">
      <w:pPr>
        <w:pStyle w:val="af0"/>
        <w:numPr>
          <w:ilvl w:val="0"/>
          <w:numId w:val="23"/>
        </w:numPr>
        <w:spacing w:line="200" w:lineRule="atLeast"/>
        <w:jc w:val="both"/>
        <w:rPr>
          <w:sz w:val="28"/>
          <w:szCs w:val="28"/>
        </w:rPr>
      </w:pPr>
      <w:r w:rsidRPr="00C935D2">
        <w:rPr>
          <w:sz w:val="28"/>
          <w:szCs w:val="28"/>
        </w:rPr>
        <w:t>Апрель – «Дни образования» день открытых дверей для родителей</w:t>
      </w:r>
    </w:p>
    <w:p w:rsidR="00C935D2" w:rsidRPr="00C935D2" w:rsidRDefault="00C935D2" w:rsidP="00C935D2">
      <w:pPr>
        <w:pStyle w:val="af0"/>
        <w:numPr>
          <w:ilvl w:val="0"/>
          <w:numId w:val="23"/>
        </w:numPr>
        <w:spacing w:line="200" w:lineRule="atLeast"/>
        <w:jc w:val="both"/>
        <w:rPr>
          <w:sz w:val="28"/>
          <w:szCs w:val="28"/>
        </w:rPr>
      </w:pPr>
      <w:r w:rsidRPr="00C935D2">
        <w:rPr>
          <w:sz w:val="28"/>
          <w:szCs w:val="28"/>
        </w:rPr>
        <w:t>В течение года – участие в работе районного методического объединения педагогов дошкольного образования</w:t>
      </w:r>
    </w:p>
    <w:p w:rsidR="00CE64A4" w:rsidRDefault="000D5357" w:rsidP="000D5357">
      <w:pPr>
        <w:tabs>
          <w:tab w:val="left" w:pos="7320"/>
        </w:tabs>
        <w:spacing w:line="200" w:lineRule="atLeast"/>
        <w:jc w:val="both"/>
        <w:rPr>
          <w:sz w:val="28"/>
          <w:szCs w:val="28"/>
        </w:rPr>
      </w:pPr>
      <w:r>
        <w:rPr>
          <w:sz w:val="28"/>
          <w:szCs w:val="28"/>
        </w:rPr>
        <w:t xml:space="preserve">      Овладев современными информационными технологиями, педагоги  создают оригинальные продукты в виде презентаций отдельных тем, которые активно применяются в образовательном процессе. </w:t>
      </w:r>
    </w:p>
    <w:p w:rsidR="0028583F" w:rsidRPr="00C935D2" w:rsidRDefault="0028583F" w:rsidP="0028583F">
      <w:pPr>
        <w:tabs>
          <w:tab w:val="left" w:pos="7320"/>
        </w:tabs>
        <w:spacing w:line="200" w:lineRule="atLeast"/>
        <w:ind w:firstLine="426"/>
        <w:jc w:val="both"/>
        <w:rPr>
          <w:sz w:val="28"/>
          <w:szCs w:val="28"/>
        </w:rPr>
      </w:pPr>
      <w:r>
        <w:rPr>
          <w:sz w:val="28"/>
          <w:szCs w:val="28"/>
        </w:rPr>
        <w:t>Наши педагоги не только успешно применяют новые технологии, но и делятся опытом на открытых мероприятиях, районных методических объединениях.</w:t>
      </w:r>
    </w:p>
    <w:p w:rsidR="00CE64A4" w:rsidRDefault="00CE64A4">
      <w:pPr>
        <w:tabs>
          <w:tab w:val="left" w:pos="7320"/>
        </w:tabs>
        <w:spacing w:line="200" w:lineRule="atLeast"/>
        <w:jc w:val="both"/>
        <w:rPr>
          <w:sz w:val="28"/>
          <w:szCs w:val="28"/>
        </w:rPr>
      </w:pPr>
      <w:r>
        <w:rPr>
          <w:sz w:val="28"/>
          <w:szCs w:val="28"/>
        </w:rPr>
        <w:t xml:space="preserve">       </w:t>
      </w:r>
    </w:p>
    <w:p w:rsidR="00CE64A4" w:rsidRDefault="00CE64A4">
      <w:pPr>
        <w:spacing w:line="200" w:lineRule="atLeast"/>
        <w:rPr>
          <w:b/>
          <w:bCs/>
          <w:sz w:val="28"/>
          <w:szCs w:val="28"/>
        </w:rPr>
      </w:pPr>
      <w:r>
        <w:rPr>
          <w:b/>
          <w:bCs/>
          <w:sz w:val="28"/>
          <w:szCs w:val="28"/>
        </w:rPr>
        <w:t xml:space="preserve">   </w:t>
      </w:r>
    </w:p>
    <w:p w:rsidR="00CE64A4" w:rsidRDefault="00CE64A4">
      <w:pPr>
        <w:spacing w:line="200" w:lineRule="atLeast"/>
        <w:jc w:val="center"/>
        <w:rPr>
          <w:b/>
          <w:bCs/>
          <w:sz w:val="28"/>
          <w:szCs w:val="28"/>
        </w:rPr>
      </w:pPr>
      <w:r>
        <w:rPr>
          <w:b/>
          <w:bCs/>
          <w:sz w:val="28"/>
          <w:szCs w:val="28"/>
        </w:rPr>
        <w:t>5. Условия осуществления образовательного процесса,</w:t>
      </w:r>
    </w:p>
    <w:p w:rsidR="00CE64A4" w:rsidRDefault="00CE64A4">
      <w:pPr>
        <w:spacing w:line="200" w:lineRule="atLeast"/>
        <w:jc w:val="center"/>
        <w:rPr>
          <w:b/>
          <w:bCs/>
          <w:sz w:val="28"/>
          <w:szCs w:val="28"/>
        </w:rPr>
      </w:pPr>
      <w:r>
        <w:rPr>
          <w:b/>
          <w:bCs/>
          <w:sz w:val="28"/>
          <w:szCs w:val="28"/>
        </w:rPr>
        <w:t>в т.ч. материально-техническая база</w:t>
      </w:r>
    </w:p>
    <w:p w:rsidR="00CE64A4" w:rsidRDefault="00CE64A4">
      <w:pPr>
        <w:spacing w:line="200" w:lineRule="atLeast"/>
        <w:jc w:val="center"/>
        <w:rPr>
          <w:b/>
          <w:bCs/>
          <w:sz w:val="28"/>
          <w:szCs w:val="28"/>
        </w:rPr>
      </w:pPr>
    </w:p>
    <w:p w:rsidR="00F73E88" w:rsidRDefault="00CE64A4">
      <w:pPr>
        <w:spacing w:line="200" w:lineRule="atLeast"/>
        <w:jc w:val="both"/>
        <w:rPr>
          <w:sz w:val="28"/>
          <w:szCs w:val="28"/>
        </w:rPr>
      </w:pPr>
      <w:r>
        <w:rPr>
          <w:sz w:val="28"/>
          <w:szCs w:val="28"/>
        </w:rPr>
        <w:t xml:space="preserve">          </w:t>
      </w:r>
      <w:r w:rsidR="00F73E88">
        <w:rPr>
          <w:sz w:val="28"/>
          <w:szCs w:val="28"/>
        </w:rPr>
        <w:t>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 – ориентированного учебно – воспитательного процесса.  Решение этой проблемы начинается со сбора  данных об уровне развития и здоровья ребенка на момент поступления в ДОУ, систематическое наблюдение за его развитием, фиксация достижений и трудностей, выработка рекомендаций педагога по постройке учебно – воспитательного процесса, а родителям по организации воспитания ребенка в семье.</w:t>
      </w:r>
    </w:p>
    <w:p w:rsidR="00CE64A4" w:rsidRDefault="00AD3A1A">
      <w:pPr>
        <w:spacing w:line="200" w:lineRule="atLeast"/>
        <w:jc w:val="both"/>
        <w:rPr>
          <w:sz w:val="28"/>
          <w:szCs w:val="28"/>
        </w:rPr>
      </w:pPr>
      <w:r>
        <w:rPr>
          <w:sz w:val="28"/>
          <w:szCs w:val="28"/>
        </w:rPr>
        <w:t xml:space="preserve">      </w:t>
      </w:r>
      <w:r w:rsidR="00CE64A4">
        <w:rPr>
          <w:sz w:val="28"/>
          <w:szCs w:val="28"/>
        </w:rPr>
        <w:t xml:space="preserve"> Состояние</w:t>
      </w:r>
      <w:r w:rsidR="0058772E">
        <w:rPr>
          <w:sz w:val="28"/>
          <w:szCs w:val="28"/>
        </w:rPr>
        <w:t xml:space="preserve"> материально-технической базы МК</w:t>
      </w:r>
      <w:r w:rsidR="00CE64A4">
        <w:rPr>
          <w:sz w:val="28"/>
          <w:szCs w:val="28"/>
        </w:rPr>
        <w:t xml:space="preserve">ДОУ не соответствует </w:t>
      </w:r>
      <w:r w:rsidR="00F73E88">
        <w:rPr>
          <w:sz w:val="28"/>
          <w:szCs w:val="28"/>
        </w:rPr>
        <w:t xml:space="preserve">полностью </w:t>
      </w:r>
      <w:r w:rsidR="00CE64A4">
        <w:rPr>
          <w:sz w:val="28"/>
          <w:szCs w:val="28"/>
        </w:rPr>
        <w:t xml:space="preserve">педагогическим требованиям, современному уровню образования и санитарным нормам.  </w:t>
      </w:r>
    </w:p>
    <w:p w:rsidR="00CE64A4" w:rsidRDefault="00CE64A4">
      <w:pPr>
        <w:spacing w:line="200" w:lineRule="atLeast"/>
        <w:jc w:val="both"/>
        <w:rPr>
          <w:sz w:val="28"/>
          <w:szCs w:val="28"/>
        </w:rPr>
      </w:pPr>
      <w:r>
        <w:rPr>
          <w:sz w:val="28"/>
          <w:szCs w:val="28"/>
        </w:rPr>
        <w:tab/>
        <w:t>Оснащенность  учебно–методической литературой составляет 70%, детской художественной и  познавательной литературой - 60%,  учебно-наглядными средствами, пособиями обучения - 52%.</w:t>
      </w:r>
    </w:p>
    <w:p w:rsidR="00CE64A4" w:rsidRDefault="00CE64A4">
      <w:pPr>
        <w:spacing w:line="200" w:lineRule="atLeast"/>
        <w:jc w:val="both"/>
        <w:rPr>
          <w:sz w:val="28"/>
          <w:szCs w:val="28"/>
        </w:rPr>
      </w:pPr>
      <w:r>
        <w:rPr>
          <w:sz w:val="28"/>
          <w:szCs w:val="28"/>
        </w:rPr>
        <w:t xml:space="preserve">           Все базисные компоненты предмет</w:t>
      </w:r>
      <w:r w:rsidR="004853FF">
        <w:rPr>
          <w:sz w:val="28"/>
          <w:szCs w:val="28"/>
        </w:rPr>
        <w:t>но - развивающей</w:t>
      </w:r>
      <w:r>
        <w:rPr>
          <w:sz w:val="28"/>
          <w:szCs w:val="28"/>
        </w:rPr>
        <w:t xml:space="preserve"> среды детства включают оптимальные условия для полноценного физического, эстетического, познавательного и социального развития детей.   К ним относятся:</w:t>
      </w:r>
    </w:p>
    <w:p w:rsidR="00CE64A4" w:rsidRPr="004853FF" w:rsidRDefault="00CE64A4" w:rsidP="004853FF">
      <w:pPr>
        <w:numPr>
          <w:ilvl w:val="0"/>
          <w:numId w:val="2"/>
        </w:numPr>
        <w:spacing w:line="200" w:lineRule="atLeast"/>
        <w:ind w:left="0" w:firstLine="0"/>
        <w:jc w:val="both"/>
        <w:rPr>
          <w:sz w:val="28"/>
          <w:szCs w:val="28"/>
        </w:rPr>
      </w:pPr>
      <w:r>
        <w:rPr>
          <w:sz w:val="28"/>
          <w:szCs w:val="28"/>
        </w:rPr>
        <w:t>физкультурно - музыкальный зал</w:t>
      </w:r>
    </w:p>
    <w:p w:rsidR="00AD11C5" w:rsidRDefault="00CE64A4" w:rsidP="00AD11C5">
      <w:pPr>
        <w:spacing w:line="200" w:lineRule="atLeast"/>
        <w:jc w:val="both"/>
        <w:rPr>
          <w:sz w:val="28"/>
          <w:szCs w:val="28"/>
        </w:rPr>
      </w:pPr>
      <w:r>
        <w:rPr>
          <w:sz w:val="28"/>
          <w:szCs w:val="28"/>
        </w:rPr>
        <w:t xml:space="preserve">          Данные компоненты обеспечивают возможность организации разнообразных видов детской деятельности.</w:t>
      </w:r>
    </w:p>
    <w:p w:rsidR="00AD11C5" w:rsidRPr="00AD11C5" w:rsidRDefault="00CE64A4" w:rsidP="00AD11C5">
      <w:pPr>
        <w:spacing w:line="200" w:lineRule="atLeast"/>
        <w:jc w:val="both"/>
        <w:rPr>
          <w:sz w:val="28"/>
          <w:szCs w:val="28"/>
        </w:rPr>
      </w:pPr>
      <w:r w:rsidRPr="00AD11C5">
        <w:rPr>
          <w:sz w:val="28"/>
          <w:szCs w:val="28"/>
        </w:rPr>
        <w:t xml:space="preserve"> </w:t>
      </w:r>
      <w:r w:rsidR="005F7D37" w:rsidRPr="00AD11C5">
        <w:rPr>
          <w:sz w:val="28"/>
          <w:szCs w:val="28"/>
        </w:rPr>
        <w:t xml:space="preserve">         </w:t>
      </w:r>
      <w:r w:rsidRPr="00AD11C5">
        <w:rPr>
          <w:sz w:val="28"/>
          <w:szCs w:val="28"/>
        </w:rPr>
        <w:t xml:space="preserve">Педагогический коллектив осуществляет образовательную деятельность по основной </w:t>
      </w:r>
      <w:r w:rsidR="00D25B6A" w:rsidRPr="00AD11C5">
        <w:rPr>
          <w:sz w:val="28"/>
          <w:szCs w:val="28"/>
        </w:rPr>
        <w:t>образовательной п</w:t>
      </w:r>
      <w:r w:rsidRPr="00AD11C5">
        <w:rPr>
          <w:sz w:val="28"/>
          <w:szCs w:val="28"/>
        </w:rPr>
        <w:t xml:space="preserve">рограмме </w:t>
      </w:r>
      <w:r w:rsidR="00D25B6A" w:rsidRPr="00AD11C5">
        <w:rPr>
          <w:sz w:val="28"/>
          <w:szCs w:val="28"/>
        </w:rPr>
        <w:t xml:space="preserve">МКДОУ «Предивинский детский сад» </w:t>
      </w:r>
      <w:r w:rsidR="00D25B6A" w:rsidRPr="00AD11C5">
        <w:rPr>
          <w:sz w:val="28"/>
          <w:szCs w:val="28"/>
        </w:rPr>
        <w:lastRenderedPageBreak/>
        <w:t>разработанной на основе</w:t>
      </w:r>
      <w:r w:rsidR="00AD11C5" w:rsidRPr="00AD11C5">
        <w:rPr>
          <w:sz w:val="28"/>
          <w:szCs w:val="28"/>
        </w:rPr>
        <w:t xml:space="preserve">  </w:t>
      </w:r>
      <w:r w:rsidR="00AD11C5" w:rsidRPr="00AD11C5">
        <w:rPr>
          <w:rFonts w:eastAsia="Calibri"/>
          <w:sz w:val="28"/>
          <w:szCs w:val="28"/>
          <w:lang w:eastAsia="en-US"/>
        </w:rPr>
        <w:t xml:space="preserve">примерной основной программой дошкольного образования (одобрена решением федерального учебно-методического объединения по общему образованию, протокол от 20.05.2015г. № 2/15). Дополнительно педагогами использовались парциальные программы: </w:t>
      </w:r>
      <w:r w:rsidR="00AD11C5" w:rsidRPr="00AD11C5">
        <w:rPr>
          <w:sz w:val="28"/>
          <w:szCs w:val="28"/>
        </w:rPr>
        <w:t>«Мы живем в России» Зеленова Н.Г., Осипова Л.Е.,  «Детская безопасность» Шипунова В.А.,, «Обучение грамоте детей дошк</w:t>
      </w:r>
      <w:r w:rsidR="00733961">
        <w:rPr>
          <w:sz w:val="28"/>
          <w:szCs w:val="28"/>
        </w:rPr>
        <w:t>ольного возраста»  Нищевой Н.В..</w:t>
      </w:r>
      <w:r w:rsidR="00AD11C5" w:rsidRPr="00AD11C5">
        <w:rPr>
          <w:sz w:val="28"/>
          <w:szCs w:val="28"/>
        </w:rPr>
        <w:t xml:space="preserve">   </w:t>
      </w:r>
    </w:p>
    <w:p w:rsidR="00CE64A4" w:rsidRDefault="00CE64A4" w:rsidP="00C05F8C">
      <w:pPr>
        <w:tabs>
          <w:tab w:val="left" w:pos="7320"/>
        </w:tabs>
        <w:spacing w:line="200" w:lineRule="atLeast"/>
        <w:jc w:val="both"/>
        <w:rPr>
          <w:sz w:val="28"/>
          <w:szCs w:val="28"/>
        </w:rPr>
      </w:pPr>
      <w:r>
        <w:rPr>
          <w:sz w:val="28"/>
          <w:szCs w:val="28"/>
        </w:rPr>
        <w:t xml:space="preserve">           </w:t>
      </w:r>
      <w:r w:rsidR="000D5357">
        <w:rPr>
          <w:sz w:val="28"/>
          <w:szCs w:val="28"/>
        </w:rPr>
        <w:t xml:space="preserve">Реализуемые программы и технологии скоординированы таким образом, что целостность педагогического процесса в ДОУ не нарушается. </w:t>
      </w:r>
      <w:r>
        <w:rPr>
          <w:sz w:val="28"/>
          <w:szCs w:val="28"/>
        </w:rPr>
        <w:t>Учебный процесс в детском саду  осуществляется в соответствии</w:t>
      </w:r>
      <w:r>
        <w:rPr>
          <w:sz w:val="28"/>
          <w:szCs w:val="28"/>
        </w:rPr>
        <w:br/>
        <w:t xml:space="preserve"> с учебным планом, который составлен согласно требованиям нормативных документов министерства образования и науки к организации дошкольного образования и воспитания, санитарно-эпидемиологических правил и требований. </w:t>
      </w:r>
      <w:r>
        <w:rPr>
          <w:sz w:val="28"/>
          <w:szCs w:val="28"/>
        </w:rPr>
        <w:br/>
        <w:t xml:space="preserve">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группы  введено проведение ежедневных игровых пауз между занятиями,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w:t>
      </w:r>
      <w:r>
        <w:rPr>
          <w:sz w:val="28"/>
          <w:szCs w:val="28"/>
        </w:rPr>
        <w:br/>
        <w:t xml:space="preserve">         При организации педагогического процесса активно используются игровые методы и приемы, способствующие развитию и формированию познавательных интересов дошкольника. Вся работа с детьми в детском саду строится с учетом индивидуально- психологических особенностей детей.       </w:t>
      </w:r>
    </w:p>
    <w:p w:rsidR="000D5357" w:rsidRPr="0028583F" w:rsidRDefault="00CE64A4" w:rsidP="0028583F">
      <w:pPr>
        <w:tabs>
          <w:tab w:val="left" w:pos="7320"/>
        </w:tabs>
        <w:spacing w:line="200" w:lineRule="atLeast"/>
        <w:jc w:val="both"/>
        <w:rPr>
          <w:sz w:val="28"/>
          <w:szCs w:val="28"/>
        </w:rPr>
      </w:pPr>
      <w:r w:rsidRPr="0028583F">
        <w:rPr>
          <w:sz w:val="28"/>
          <w:szCs w:val="28"/>
        </w:rPr>
        <w:t xml:space="preserve">          </w:t>
      </w:r>
      <w:r w:rsidR="0028583F">
        <w:rPr>
          <w:sz w:val="28"/>
          <w:szCs w:val="28"/>
        </w:rPr>
        <w:t>В</w:t>
      </w:r>
      <w:r w:rsidR="000D5357" w:rsidRPr="0028583F">
        <w:rPr>
          <w:sz w:val="28"/>
          <w:szCs w:val="28"/>
        </w:rPr>
        <w:t xml:space="preserve"> 201</w:t>
      </w:r>
      <w:r w:rsidR="0009104C">
        <w:rPr>
          <w:sz w:val="28"/>
          <w:szCs w:val="28"/>
        </w:rPr>
        <w:t>7– 2018</w:t>
      </w:r>
      <w:r w:rsidR="000D5357" w:rsidRPr="0028583F">
        <w:rPr>
          <w:sz w:val="28"/>
          <w:szCs w:val="28"/>
        </w:rPr>
        <w:t xml:space="preserve"> учебн</w:t>
      </w:r>
      <w:r w:rsidR="0028583F">
        <w:rPr>
          <w:sz w:val="28"/>
          <w:szCs w:val="28"/>
        </w:rPr>
        <w:t>ом</w:t>
      </w:r>
      <w:r w:rsidR="000D5357" w:rsidRPr="0028583F">
        <w:rPr>
          <w:sz w:val="28"/>
          <w:szCs w:val="28"/>
        </w:rPr>
        <w:t xml:space="preserve"> год</w:t>
      </w:r>
      <w:r w:rsidR="0028583F">
        <w:rPr>
          <w:sz w:val="28"/>
          <w:szCs w:val="28"/>
        </w:rPr>
        <w:t>у решались следующие задачи:</w:t>
      </w:r>
    </w:p>
    <w:p w:rsidR="000D5357" w:rsidRDefault="000D5357" w:rsidP="000D5357">
      <w:pPr>
        <w:pStyle w:val="ab"/>
        <w:tabs>
          <w:tab w:val="left" w:pos="10063"/>
        </w:tabs>
        <w:spacing w:line="200" w:lineRule="atLeast"/>
        <w:ind w:left="0" w:firstLine="0"/>
        <w:jc w:val="center"/>
        <w:rPr>
          <w:rFonts w:ascii="Times New Roman" w:hAnsi="Times New Roman" w:cs="Times New Roman"/>
          <w:b/>
        </w:rPr>
      </w:pPr>
    </w:p>
    <w:p w:rsidR="000D5357" w:rsidRPr="0058772E" w:rsidRDefault="000D5357" w:rsidP="000D5357">
      <w:pPr>
        <w:pStyle w:val="19"/>
        <w:numPr>
          <w:ilvl w:val="0"/>
          <w:numId w:val="11"/>
        </w:numPr>
        <w:tabs>
          <w:tab w:val="clear" w:pos="360"/>
          <w:tab w:val="num" w:pos="709"/>
          <w:tab w:val="left" w:pos="1134"/>
        </w:tabs>
        <w:spacing w:after="0" w:line="240" w:lineRule="atLeast"/>
        <w:ind w:left="1080" w:right="57" w:hanging="513"/>
        <w:jc w:val="both"/>
        <w:rPr>
          <w:rFonts w:ascii="Times New Roman" w:hAnsi="Times New Roman"/>
          <w:sz w:val="28"/>
          <w:szCs w:val="28"/>
          <w:lang w:eastAsia="ru-RU"/>
        </w:rPr>
      </w:pPr>
      <w:r w:rsidRPr="0058772E">
        <w:rPr>
          <w:sz w:val="28"/>
          <w:szCs w:val="28"/>
        </w:rPr>
        <w:t xml:space="preserve"> </w:t>
      </w:r>
      <w:r w:rsidR="0058772E">
        <w:rPr>
          <w:rFonts w:ascii="Times New Roman" w:hAnsi="Times New Roman"/>
          <w:color w:val="000000"/>
          <w:sz w:val="28"/>
          <w:szCs w:val="28"/>
        </w:rPr>
        <w:t>создать условия в ДОУ для организации деятельности по экологическому воспитанию дошкольников в контексте ФГОС ДО и обогащению содержания работы по региональному компоненту;</w:t>
      </w:r>
    </w:p>
    <w:p w:rsidR="000D5357" w:rsidRPr="00FE446C" w:rsidRDefault="000D5357" w:rsidP="000D5357">
      <w:pPr>
        <w:pStyle w:val="19"/>
        <w:numPr>
          <w:ilvl w:val="0"/>
          <w:numId w:val="11"/>
        </w:numPr>
        <w:tabs>
          <w:tab w:val="clear" w:pos="360"/>
          <w:tab w:val="num" w:pos="709"/>
          <w:tab w:val="left" w:pos="1134"/>
        </w:tabs>
        <w:spacing w:after="0" w:line="240" w:lineRule="atLeast"/>
        <w:ind w:left="1080" w:right="57" w:hanging="513"/>
        <w:jc w:val="both"/>
        <w:rPr>
          <w:rFonts w:ascii="Times New Roman" w:hAnsi="Times New Roman"/>
          <w:sz w:val="28"/>
          <w:szCs w:val="28"/>
          <w:lang w:eastAsia="ru-RU"/>
        </w:rPr>
      </w:pPr>
      <w:r w:rsidRPr="00FE446C">
        <w:rPr>
          <w:rFonts w:ascii="Times New Roman" w:hAnsi="Times New Roman"/>
          <w:sz w:val="28"/>
          <w:szCs w:val="28"/>
          <w:lang w:eastAsia="ru-RU"/>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0D5357" w:rsidRPr="00FE446C" w:rsidRDefault="000D5357" w:rsidP="000D5357">
      <w:pPr>
        <w:tabs>
          <w:tab w:val="num" w:pos="709"/>
        </w:tabs>
        <w:ind w:left="1080" w:hanging="513"/>
        <w:rPr>
          <w:b/>
          <w:sz w:val="28"/>
          <w:szCs w:val="28"/>
        </w:rPr>
      </w:pPr>
    </w:p>
    <w:p w:rsidR="000D5357" w:rsidRPr="00FE446C" w:rsidRDefault="000D5357" w:rsidP="000D5357">
      <w:pPr>
        <w:pStyle w:val="af0"/>
        <w:numPr>
          <w:ilvl w:val="0"/>
          <w:numId w:val="11"/>
        </w:numPr>
        <w:tabs>
          <w:tab w:val="left" w:pos="993"/>
          <w:tab w:val="num" w:pos="1134"/>
        </w:tabs>
        <w:suppressAutoHyphens w:val="0"/>
        <w:spacing w:line="240" w:lineRule="auto"/>
        <w:ind w:left="1134" w:hanging="513"/>
        <w:jc w:val="both"/>
        <w:rPr>
          <w:sz w:val="28"/>
          <w:szCs w:val="28"/>
          <w:lang w:eastAsia="ru-RU"/>
        </w:rPr>
      </w:pPr>
      <w:r w:rsidRPr="00FE446C">
        <w:rPr>
          <w:sz w:val="28"/>
          <w:szCs w:val="28"/>
        </w:rPr>
        <w:t>совершенствование профессионального мастерства педагогов во взаимодействии с родителями воспитанников, освоение и внедрение инноваций, востребованных современной образовательной ситуацией</w:t>
      </w:r>
    </w:p>
    <w:p w:rsidR="00CE64A4" w:rsidRDefault="00CE64A4">
      <w:pPr>
        <w:tabs>
          <w:tab w:val="left" w:pos="7320"/>
        </w:tabs>
        <w:spacing w:line="200" w:lineRule="atLeast"/>
      </w:pPr>
    </w:p>
    <w:p w:rsidR="0028583F" w:rsidRPr="0028583F" w:rsidRDefault="0028583F" w:rsidP="0028583F">
      <w:pPr>
        <w:spacing w:before="60" w:after="60"/>
        <w:ind w:left="720"/>
        <w:jc w:val="center"/>
        <w:rPr>
          <w:sz w:val="28"/>
          <w:szCs w:val="28"/>
          <w:u w:val="single"/>
        </w:rPr>
      </w:pPr>
      <w:r w:rsidRPr="0028583F">
        <w:rPr>
          <w:sz w:val="28"/>
          <w:szCs w:val="28"/>
          <w:u w:val="single"/>
        </w:rPr>
        <w:t xml:space="preserve">Результаты выполнения образовательной программы </w:t>
      </w:r>
    </w:p>
    <w:p w:rsidR="0028583F" w:rsidRPr="0028583F" w:rsidRDefault="0028583F" w:rsidP="0028583F">
      <w:pPr>
        <w:spacing w:before="60" w:after="60"/>
        <w:ind w:firstLine="567"/>
        <w:jc w:val="both"/>
        <w:rPr>
          <w:sz w:val="28"/>
          <w:szCs w:val="28"/>
        </w:rPr>
      </w:pPr>
      <w:r w:rsidRPr="0028583F">
        <w:rPr>
          <w:sz w:val="28"/>
          <w:szCs w:val="28"/>
        </w:rPr>
        <w:t>Анализ качества усвоения детьми ДОУ образовательных областей программы позволяет выстроить следующий рейтинговый порядок:</w:t>
      </w:r>
    </w:p>
    <w:p w:rsidR="0028583F" w:rsidRPr="0028583F" w:rsidRDefault="0028583F" w:rsidP="0028583F">
      <w:pPr>
        <w:spacing w:before="60" w:after="60"/>
        <w:ind w:firstLine="567"/>
        <w:jc w:val="both"/>
        <w:rPr>
          <w:sz w:val="28"/>
          <w:szCs w:val="28"/>
        </w:rPr>
      </w:pPr>
      <w:r w:rsidRPr="0028583F">
        <w:rPr>
          <w:sz w:val="28"/>
          <w:szCs w:val="28"/>
        </w:rPr>
        <w:t>Наиболее высокие результаты показаны детьми по образовательным областям:</w:t>
      </w:r>
    </w:p>
    <w:p w:rsidR="0028583F" w:rsidRPr="0028583F" w:rsidRDefault="0028583F" w:rsidP="0028583F">
      <w:pPr>
        <w:pStyle w:val="af0"/>
        <w:numPr>
          <w:ilvl w:val="0"/>
          <w:numId w:val="24"/>
        </w:numPr>
        <w:spacing w:before="60" w:after="60" w:line="240" w:lineRule="auto"/>
        <w:jc w:val="both"/>
        <w:rPr>
          <w:sz w:val="28"/>
          <w:szCs w:val="28"/>
        </w:rPr>
      </w:pPr>
      <w:r w:rsidRPr="0028583F">
        <w:rPr>
          <w:sz w:val="28"/>
          <w:szCs w:val="28"/>
        </w:rPr>
        <w:t>физическое развитие – 92%</w:t>
      </w:r>
    </w:p>
    <w:p w:rsidR="0028583F" w:rsidRPr="0028583F" w:rsidRDefault="0028583F" w:rsidP="0028583F">
      <w:pPr>
        <w:pStyle w:val="af0"/>
        <w:numPr>
          <w:ilvl w:val="0"/>
          <w:numId w:val="24"/>
        </w:numPr>
        <w:spacing w:before="60" w:after="60" w:line="240" w:lineRule="auto"/>
        <w:jc w:val="both"/>
        <w:rPr>
          <w:sz w:val="28"/>
          <w:szCs w:val="28"/>
        </w:rPr>
      </w:pPr>
      <w:r w:rsidRPr="0028583F">
        <w:rPr>
          <w:sz w:val="28"/>
          <w:szCs w:val="28"/>
        </w:rPr>
        <w:lastRenderedPageBreak/>
        <w:t>социально – коммуникативное развитие – 89%</w:t>
      </w:r>
    </w:p>
    <w:p w:rsidR="0028583F" w:rsidRPr="0028583F" w:rsidRDefault="0028583F" w:rsidP="0028583F">
      <w:pPr>
        <w:spacing w:before="60" w:after="60"/>
        <w:jc w:val="both"/>
        <w:rPr>
          <w:sz w:val="28"/>
          <w:szCs w:val="28"/>
        </w:rPr>
      </w:pPr>
      <w:r w:rsidRPr="0028583F">
        <w:rPr>
          <w:sz w:val="28"/>
          <w:szCs w:val="28"/>
        </w:rPr>
        <w:t xml:space="preserve">        несколько ниже результаты:</w:t>
      </w:r>
    </w:p>
    <w:p w:rsidR="0028583F" w:rsidRPr="0028583F" w:rsidRDefault="0028583F" w:rsidP="0028583F">
      <w:pPr>
        <w:pStyle w:val="af0"/>
        <w:numPr>
          <w:ilvl w:val="0"/>
          <w:numId w:val="25"/>
        </w:numPr>
        <w:spacing w:before="60" w:after="60" w:line="240" w:lineRule="auto"/>
        <w:ind w:firstLine="273"/>
        <w:jc w:val="both"/>
        <w:rPr>
          <w:sz w:val="28"/>
          <w:szCs w:val="28"/>
        </w:rPr>
      </w:pPr>
      <w:r w:rsidRPr="0028583F">
        <w:rPr>
          <w:sz w:val="28"/>
          <w:szCs w:val="28"/>
        </w:rPr>
        <w:t>познавательное развитие – 80%</w:t>
      </w:r>
    </w:p>
    <w:p w:rsidR="0028583F" w:rsidRPr="0028583F" w:rsidRDefault="0028583F" w:rsidP="0028583F">
      <w:pPr>
        <w:pStyle w:val="af0"/>
        <w:numPr>
          <w:ilvl w:val="0"/>
          <w:numId w:val="25"/>
        </w:numPr>
        <w:spacing w:before="60" w:after="60" w:line="240" w:lineRule="auto"/>
        <w:ind w:firstLine="273"/>
        <w:jc w:val="both"/>
        <w:rPr>
          <w:sz w:val="28"/>
          <w:szCs w:val="28"/>
        </w:rPr>
      </w:pPr>
      <w:r w:rsidRPr="0028583F">
        <w:rPr>
          <w:sz w:val="28"/>
          <w:szCs w:val="28"/>
        </w:rPr>
        <w:t>художественно – эстетическое развитие – 80%</w:t>
      </w:r>
    </w:p>
    <w:p w:rsidR="0028583F" w:rsidRPr="0028583F" w:rsidRDefault="0028583F" w:rsidP="0028583F">
      <w:pPr>
        <w:pStyle w:val="af0"/>
        <w:numPr>
          <w:ilvl w:val="0"/>
          <w:numId w:val="25"/>
        </w:numPr>
        <w:spacing w:before="60" w:after="60" w:line="240" w:lineRule="auto"/>
        <w:ind w:firstLine="273"/>
        <w:jc w:val="both"/>
        <w:rPr>
          <w:sz w:val="28"/>
          <w:szCs w:val="28"/>
        </w:rPr>
      </w:pPr>
      <w:r w:rsidRPr="0028583F">
        <w:rPr>
          <w:sz w:val="28"/>
          <w:szCs w:val="28"/>
        </w:rPr>
        <w:t>речевое развитие – 78%</w:t>
      </w:r>
    </w:p>
    <w:tbl>
      <w:tblPr>
        <w:tblpPr w:leftFromText="180" w:rightFromText="180" w:vertAnchor="page" w:horzAnchor="margin" w:tblpY="2312"/>
        <w:tblW w:w="79" w:type="dxa"/>
        <w:tblInd w:w="-108" w:type="dxa"/>
        <w:shd w:val="clear" w:color="auto" w:fill="FFFFFF"/>
        <w:tblCellMar>
          <w:left w:w="0" w:type="dxa"/>
          <w:right w:w="0" w:type="dxa"/>
        </w:tblCellMar>
        <w:tblLook w:val="04A0"/>
      </w:tblPr>
      <w:tblGrid>
        <w:gridCol w:w="79"/>
      </w:tblGrid>
      <w:tr w:rsidR="0028583F" w:rsidRPr="009A5790" w:rsidTr="004C10E2">
        <w:trPr>
          <w:trHeight w:val="570"/>
        </w:trPr>
        <w:tc>
          <w:tcPr>
            <w:tcW w:w="79" w:type="dxa"/>
            <w:tcBorders>
              <w:top w:val="nil"/>
              <w:left w:val="nil"/>
              <w:bottom w:val="single" w:sz="8" w:space="0" w:color="auto"/>
              <w:right w:val="nil"/>
            </w:tcBorders>
            <w:shd w:val="clear" w:color="auto" w:fill="FFFFFF"/>
            <w:vAlign w:val="center"/>
            <w:hideMark/>
          </w:tcPr>
          <w:p w:rsidR="0028583F" w:rsidRPr="009A5790" w:rsidRDefault="0028583F" w:rsidP="004C10E2">
            <w:pPr>
              <w:spacing w:before="40" w:after="40"/>
              <w:rPr>
                <w:rFonts w:ascii="Verdana" w:hAnsi="Verdana"/>
                <w:b/>
              </w:rPr>
            </w:pPr>
          </w:p>
        </w:tc>
      </w:tr>
    </w:tbl>
    <w:p w:rsidR="0028583F" w:rsidRDefault="00B373C9" w:rsidP="0028583F">
      <w:pPr>
        <w:shd w:val="clear" w:color="auto" w:fill="FFFFFF"/>
        <w:spacing w:before="60" w:after="60"/>
        <w:ind w:left="5" w:right="29" w:firstLine="562"/>
        <w:jc w:val="both"/>
        <w:rPr>
          <w:color w:val="000000"/>
        </w:rPr>
      </w:pPr>
      <w:r>
        <w:rPr>
          <w:color w:val="000000"/>
          <w:sz w:val="28"/>
          <w:szCs w:val="28"/>
        </w:rPr>
        <w:t>Работа в 2017-2018</w:t>
      </w:r>
      <w:r w:rsidR="0028583F" w:rsidRPr="0028583F">
        <w:rPr>
          <w:color w:val="000000"/>
          <w:sz w:val="28"/>
          <w:szCs w:val="28"/>
        </w:rPr>
        <w:t xml:space="preserve"> учебном году велась по всем направлениям воспитания и обучения. Анализ  усвоения программного материала на конец учебного года показывает стабильность и позитивную динамику по всем направлениям развития. Этому способствуют созданные условия для развития детей, разнообразный дидактический материал, пространство для двигательной активности детей, развивающая деятельность. Предполагаемая причина низкого качества усвоения программного материала детьми  по данным областям связана  с особенностями детей: имеющих проблемы в речевом развитии (большое количество поступающих детей в ДОУ), непосещение детей ДОУ без уважительной причины с каждым годом возрастает</w:t>
      </w:r>
      <w:r w:rsidR="0028583F">
        <w:rPr>
          <w:color w:val="000000"/>
        </w:rPr>
        <w:t>.</w:t>
      </w:r>
    </w:p>
    <w:p w:rsidR="0028583F" w:rsidRPr="0028583F" w:rsidRDefault="0028583F" w:rsidP="0028583F">
      <w:pPr>
        <w:shd w:val="clear" w:color="auto" w:fill="FFFFFF"/>
        <w:spacing w:before="60" w:after="60"/>
        <w:ind w:left="53" w:firstLine="571"/>
        <w:jc w:val="both"/>
        <w:rPr>
          <w:b/>
        </w:rPr>
      </w:pPr>
      <w:r w:rsidRPr="0028583F">
        <w:rPr>
          <w:sz w:val="28"/>
          <w:szCs w:val="28"/>
        </w:rPr>
        <w:t>Анализ уровня готовности детей подготовительной группы к обучению в школе</w:t>
      </w:r>
      <w:r w:rsidRPr="002858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417"/>
        <w:gridCol w:w="1276"/>
        <w:gridCol w:w="1257"/>
      </w:tblGrid>
      <w:tr w:rsidR="0028583F" w:rsidRPr="0028583F" w:rsidTr="0028583F">
        <w:tc>
          <w:tcPr>
            <w:tcW w:w="6062" w:type="dxa"/>
          </w:tcPr>
          <w:p w:rsidR="0028583F" w:rsidRPr="0028583F" w:rsidRDefault="0028583F" w:rsidP="0028583F">
            <w:pPr>
              <w:jc w:val="center"/>
            </w:pPr>
            <w:r w:rsidRPr="0028583F">
              <w:t>Интегративные качества</w:t>
            </w:r>
          </w:p>
        </w:tc>
        <w:tc>
          <w:tcPr>
            <w:tcW w:w="1417" w:type="dxa"/>
          </w:tcPr>
          <w:p w:rsidR="0028583F" w:rsidRPr="0028583F" w:rsidRDefault="0028583F" w:rsidP="0028583F">
            <w:pPr>
              <w:jc w:val="center"/>
            </w:pPr>
            <w:r w:rsidRPr="0028583F">
              <w:t>Высокий уровень</w:t>
            </w:r>
          </w:p>
        </w:tc>
        <w:tc>
          <w:tcPr>
            <w:tcW w:w="1276" w:type="dxa"/>
          </w:tcPr>
          <w:p w:rsidR="0028583F" w:rsidRPr="0028583F" w:rsidRDefault="0028583F" w:rsidP="0028583F">
            <w:pPr>
              <w:jc w:val="center"/>
            </w:pPr>
            <w:r w:rsidRPr="0028583F">
              <w:t>Средний уровень</w:t>
            </w:r>
          </w:p>
        </w:tc>
        <w:tc>
          <w:tcPr>
            <w:tcW w:w="1257" w:type="dxa"/>
          </w:tcPr>
          <w:p w:rsidR="0028583F" w:rsidRPr="0028583F" w:rsidRDefault="0028583F" w:rsidP="0028583F">
            <w:pPr>
              <w:jc w:val="center"/>
            </w:pPr>
            <w:r w:rsidRPr="0028583F">
              <w:t>Низкий уровень</w:t>
            </w:r>
          </w:p>
        </w:tc>
      </w:tr>
      <w:tr w:rsidR="0028583F" w:rsidRPr="0028583F" w:rsidTr="0028583F">
        <w:tc>
          <w:tcPr>
            <w:tcW w:w="6062" w:type="dxa"/>
          </w:tcPr>
          <w:p w:rsidR="0028583F" w:rsidRPr="0028583F" w:rsidRDefault="0028583F" w:rsidP="004C10E2">
            <w:r w:rsidRPr="0028583F">
              <w:t>Физически развитый, овладевший основными культурно – гигиеническими навыками</w:t>
            </w:r>
          </w:p>
        </w:tc>
        <w:tc>
          <w:tcPr>
            <w:tcW w:w="1417" w:type="dxa"/>
          </w:tcPr>
          <w:p w:rsidR="0028583F" w:rsidRPr="0028583F" w:rsidRDefault="0028583F" w:rsidP="0028583F">
            <w:pPr>
              <w:jc w:val="center"/>
            </w:pPr>
          </w:p>
          <w:p w:rsidR="0028583F" w:rsidRPr="0028583F" w:rsidRDefault="005A75EA" w:rsidP="0028583F">
            <w:pPr>
              <w:jc w:val="center"/>
            </w:pPr>
            <w:r>
              <w:t>-</w:t>
            </w:r>
          </w:p>
        </w:tc>
        <w:tc>
          <w:tcPr>
            <w:tcW w:w="1276" w:type="dxa"/>
          </w:tcPr>
          <w:p w:rsidR="0028583F" w:rsidRPr="0028583F" w:rsidRDefault="0028583F" w:rsidP="0028583F">
            <w:pPr>
              <w:jc w:val="center"/>
            </w:pPr>
          </w:p>
          <w:p w:rsidR="0028583F" w:rsidRPr="0028583F" w:rsidRDefault="005A75EA" w:rsidP="0028583F">
            <w:pPr>
              <w:jc w:val="center"/>
            </w:pPr>
            <w:r>
              <w:t>2</w:t>
            </w:r>
          </w:p>
        </w:tc>
        <w:tc>
          <w:tcPr>
            <w:tcW w:w="1257" w:type="dxa"/>
          </w:tcPr>
          <w:p w:rsidR="0028583F" w:rsidRPr="0028583F" w:rsidRDefault="0028583F" w:rsidP="0028583F">
            <w:pPr>
              <w:jc w:val="center"/>
            </w:pPr>
          </w:p>
          <w:p w:rsidR="0028583F" w:rsidRPr="0028583F" w:rsidRDefault="0028583F" w:rsidP="0028583F">
            <w:pPr>
              <w:jc w:val="center"/>
            </w:pPr>
            <w:r w:rsidRPr="0028583F">
              <w:t>-</w:t>
            </w:r>
          </w:p>
        </w:tc>
      </w:tr>
      <w:tr w:rsidR="0028583F" w:rsidRPr="0028583F" w:rsidTr="0028583F">
        <w:tc>
          <w:tcPr>
            <w:tcW w:w="6062" w:type="dxa"/>
          </w:tcPr>
          <w:p w:rsidR="0028583F" w:rsidRPr="0028583F" w:rsidRDefault="0028583F" w:rsidP="004C10E2">
            <w:r w:rsidRPr="0028583F">
              <w:t>Овладевший средствами общения и способами взаимодействия со взрослыми и сверстниками</w:t>
            </w:r>
          </w:p>
        </w:tc>
        <w:tc>
          <w:tcPr>
            <w:tcW w:w="1417" w:type="dxa"/>
          </w:tcPr>
          <w:p w:rsidR="0028583F" w:rsidRPr="0028583F" w:rsidRDefault="0028583F" w:rsidP="0028583F">
            <w:pPr>
              <w:jc w:val="center"/>
            </w:pPr>
          </w:p>
          <w:p w:rsidR="0028583F" w:rsidRPr="0028583F" w:rsidRDefault="002865A5" w:rsidP="0028583F">
            <w:pPr>
              <w:jc w:val="center"/>
            </w:pPr>
            <w:r>
              <w:t>-</w:t>
            </w:r>
          </w:p>
        </w:tc>
        <w:tc>
          <w:tcPr>
            <w:tcW w:w="1276" w:type="dxa"/>
          </w:tcPr>
          <w:p w:rsidR="0028583F" w:rsidRPr="0028583F" w:rsidRDefault="0028583F" w:rsidP="0028583F">
            <w:pPr>
              <w:jc w:val="center"/>
            </w:pPr>
          </w:p>
          <w:p w:rsidR="0028583F" w:rsidRPr="0028583F" w:rsidRDefault="002865A5" w:rsidP="0028583F">
            <w:pPr>
              <w:jc w:val="center"/>
            </w:pPr>
            <w:r>
              <w:t>2</w:t>
            </w:r>
          </w:p>
        </w:tc>
        <w:tc>
          <w:tcPr>
            <w:tcW w:w="1257" w:type="dxa"/>
          </w:tcPr>
          <w:p w:rsidR="0028583F" w:rsidRPr="0028583F" w:rsidRDefault="0028583F" w:rsidP="0028583F">
            <w:pPr>
              <w:jc w:val="center"/>
            </w:pPr>
          </w:p>
          <w:p w:rsidR="0028583F" w:rsidRPr="0028583F" w:rsidRDefault="0028583F" w:rsidP="0028583F">
            <w:pPr>
              <w:jc w:val="center"/>
            </w:pPr>
            <w:r w:rsidRPr="0028583F">
              <w:t>-</w:t>
            </w:r>
          </w:p>
        </w:tc>
      </w:tr>
      <w:tr w:rsidR="0028583F" w:rsidRPr="0028583F" w:rsidTr="0028583F">
        <w:tc>
          <w:tcPr>
            <w:tcW w:w="6062" w:type="dxa"/>
          </w:tcPr>
          <w:p w:rsidR="0028583F" w:rsidRPr="0028583F" w:rsidRDefault="0028583F" w:rsidP="004C10E2">
            <w:r w:rsidRPr="0028583F">
              <w:t>Любознательный, активный</w:t>
            </w:r>
          </w:p>
          <w:p w:rsidR="0028583F" w:rsidRPr="0028583F" w:rsidRDefault="0028583F" w:rsidP="004C10E2"/>
        </w:tc>
        <w:tc>
          <w:tcPr>
            <w:tcW w:w="1417" w:type="dxa"/>
          </w:tcPr>
          <w:p w:rsidR="0028583F" w:rsidRPr="0028583F" w:rsidRDefault="002865A5" w:rsidP="0028583F">
            <w:pPr>
              <w:jc w:val="center"/>
            </w:pPr>
            <w:r>
              <w:t>1</w:t>
            </w:r>
          </w:p>
        </w:tc>
        <w:tc>
          <w:tcPr>
            <w:tcW w:w="1276" w:type="dxa"/>
          </w:tcPr>
          <w:p w:rsidR="0028583F" w:rsidRPr="0028583F" w:rsidRDefault="002865A5" w:rsidP="0028583F">
            <w:pPr>
              <w:jc w:val="center"/>
            </w:pPr>
            <w:r>
              <w:t>1</w:t>
            </w:r>
          </w:p>
        </w:tc>
        <w:tc>
          <w:tcPr>
            <w:tcW w:w="1257" w:type="dxa"/>
          </w:tcPr>
          <w:p w:rsidR="0028583F" w:rsidRPr="0028583F" w:rsidRDefault="0028583F" w:rsidP="0028583F">
            <w:pPr>
              <w:jc w:val="center"/>
            </w:pPr>
            <w:r w:rsidRPr="0028583F">
              <w:t>-</w:t>
            </w:r>
          </w:p>
          <w:p w:rsidR="0028583F" w:rsidRPr="0028583F" w:rsidRDefault="0028583F" w:rsidP="0028583F">
            <w:pPr>
              <w:jc w:val="center"/>
            </w:pPr>
          </w:p>
        </w:tc>
      </w:tr>
      <w:tr w:rsidR="0028583F" w:rsidRPr="0028583F" w:rsidTr="0028583F">
        <w:tc>
          <w:tcPr>
            <w:tcW w:w="6062" w:type="dxa"/>
          </w:tcPr>
          <w:p w:rsidR="0028583F" w:rsidRPr="0028583F" w:rsidRDefault="0028583F" w:rsidP="004C10E2">
            <w:r w:rsidRPr="0028583F">
              <w:t>Эмоционально – отзывчивый</w:t>
            </w:r>
          </w:p>
          <w:p w:rsidR="0028583F" w:rsidRPr="0028583F" w:rsidRDefault="0028583F" w:rsidP="004C10E2"/>
        </w:tc>
        <w:tc>
          <w:tcPr>
            <w:tcW w:w="1417" w:type="dxa"/>
          </w:tcPr>
          <w:p w:rsidR="0028583F" w:rsidRPr="0028583F" w:rsidRDefault="00D0233D" w:rsidP="0028583F">
            <w:pPr>
              <w:jc w:val="center"/>
            </w:pPr>
            <w:r>
              <w:t>-</w:t>
            </w:r>
          </w:p>
        </w:tc>
        <w:tc>
          <w:tcPr>
            <w:tcW w:w="1276" w:type="dxa"/>
          </w:tcPr>
          <w:p w:rsidR="0028583F" w:rsidRPr="0028583F" w:rsidRDefault="00D0233D" w:rsidP="0028583F">
            <w:pPr>
              <w:jc w:val="center"/>
            </w:pPr>
            <w:r>
              <w:t>2</w:t>
            </w:r>
          </w:p>
        </w:tc>
        <w:tc>
          <w:tcPr>
            <w:tcW w:w="1257" w:type="dxa"/>
          </w:tcPr>
          <w:p w:rsidR="0028583F" w:rsidRPr="0028583F" w:rsidRDefault="0028583F" w:rsidP="0028583F">
            <w:pPr>
              <w:jc w:val="center"/>
            </w:pPr>
            <w:r w:rsidRPr="0028583F">
              <w:t>-</w:t>
            </w:r>
          </w:p>
        </w:tc>
      </w:tr>
      <w:tr w:rsidR="0028583F" w:rsidRPr="0028583F" w:rsidTr="0028583F">
        <w:tc>
          <w:tcPr>
            <w:tcW w:w="6062" w:type="dxa"/>
          </w:tcPr>
          <w:p w:rsidR="0028583F" w:rsidRPr="0028583F" w:rsidRDefault="0028583F" w:rsidP="004C10E2">
            <w:r w:rsidRPr="0028583F">
              <w:t>Способный управлять своим поведением и планировать свои действия на основе первичных ценностных представлений, соблюдающий элементарные нормы и правила поведения.</w:t>
            </w:r>
          </w:p>
        </w:tc>
        <w:tc>
          <w:tcPr>
            <w:tcW w:w="1417" w:type="dxa"/>
          </w:tcPr>
          <w:p w:rsidR="0028583F" w:rsidRPr="0028583F" w:rsidRDefault="0028583F" w:rsidP="0028583F">
            <w:pPr>
              <w:jc w:val="center"/>
            </w:pPr>
          </w:p>
          <w:p w:rsidR="0028583F" w:rsidRPr="0028583F" w:rsidRDefault="00D0233D" w:rsidP="0028583F">
            <w:pPr>
              <w:jc w:val="center"/>
            </w:pPr>
            <w:r>
              <w:t>1</w:t>
            </w:r>
          </w:p>
        </w:tc>
        <w:tc>
          <w:tcPr>
            <w:tcW w:w="1276" w:type="dxa"/>
          </w:tcPr>
          <w:p w:rsidR="0028583F" w:rsidRPr="0028583F" w:rsidRDefault="0028583F" w:rsidP="0028583F">
            <w:pPr>
              <w:jc w:val="center"/>
            </w:pPr>
          </w:p>
          <w:p w:rsidR="0028583F" w:rsidRPr="0028583F" w:rsidRDefault="00D0233D" w:rsidP="0028583F">
            <w:pPr>
              <w:jc w:val="center"/>
            </w:pPr>
            <w:r>
              <w:t>1</w:t>
            </w:r>
          </w:p>
        </w:tc>
        <w:tc>
          <w:tcPr>
            <w:tcW w:w="1257" w:type="dxa"/>
          </w:tcPr>
          <w:p w:rsidR="0028583F" w:rsidRPr="0028583F" w:rsidRDefault="0028583F" w:rsidP="0028583F">
            <w:pPr>
              <w:jc w:val="center"/>
            </w:pPr>
          </w:p>
          <w:p w:rsidR="0028583F" w:rsidRPr="0028583F" w:rsidRDefault="0028583F" w:rsidP="0028583F">
            <w:pPr>
              <w:jc w:val="center"/>
            </w:pPr>
          </w:p>
        </w:tc>
      </w:tr>
      <w:tr w:rsidR="0028583F" w:rsidRPr="009A5790" w:rsidTr="0028583F">
        <w:tc>
          <w:tcPr>
            <w:tcW w:w="6062" w:type="dxa"/>
          </w:tcPr>
          <w:p w:rsidR="0028583F" w:rsidRPr="009A5790" w:rsidRDefault="0028583F" w:rsidP="004C10E2">
            <w:r w:rsidRPr="009A5790">
              <w:t>Способный решать интеллектуальные и личностные задачи (проблемы), адекватные возрасту</w:t>
            </w:r>
          </w:p>
        </w:tc>
        <w:tc>
          <w:tcPr>
            <w:tcW w:w="1417" w:type="dxa"/>
          </w:tcPr>
          <w:p w:rsidR="0028583F" w:rsidRPr="009A5790" w:rsidRDefault="00D0233D" w:rsidP="0028583F">
            <w:pPr>
              <w:jc w:val="center"/>
            </w:pPr>
            <w:r>
              <w:t>1</w:t>
            </w:r>
          </w:p>
        </w:tc>
        <w:tc>
          <w:tcPr>
            <w:tcW w:w="1276" w:type="dxa"/>
          </w:tcPr>
          <w:p w:rsidR="0028583F" w:rsidRPr="009A5790" w:rsidRDefault="00D0233D" w:rsidP="0028583F">
            <w:pPr>
              <w:jc w:val="center"/>
            </w:pPr>
            <w:r>
              <w:t>1</w:t>
            </w:r>
          </w:p>
        </w:tc>
        <w:tc>
          <w:tcPr>
            <w:tcW w:w="1257" w:type="dxa"/>
          </w:tcPr>
          <w:p w:rsidR="0028583F" w:rsidRPr="009A5790" w:rsidRDefault="0028583F" w:rsidP="0028583F">
            <w:pPr>
              <w:jc w:val="center"/>
            </w:pPr>
            <w:r>
              <w:t>-</w:t>
            </w:r>
          </w:p>
        </w:tc>
      </w:tr>
      <w:tr w:rsidR="0028583F" w:rsidRPr="009A5790" w:rsidTr="0028583F">
        <w:tc>
          <w:tcPr>
            <w:tcW w:w="6062" w:type="dxa"/>
          </w:tcPr>
          <w:p w:rsidR="0028583F" w:rsidRPr="009A5790" w:rsidRDefault="0028583F" w:rsidP="004C10E2">
            <w:r w:rsidRPr="009A5790">
              <w:t>Имеющий первичные представления о себе, семье, обществе, государстве, мире и природе</w:t>
            </w:r>
          </w:p>
        </w:tc>
        <w:tc>
          <w:tcPr>
            <w:tcW w:w="1417" w:type="dxa"/>
          </w:tcPr>
          <w:p w:rsidR="0028583F" w:rsidRPr="009A5790" w:rsidRDefault="00D0233D" w:rsidP="0028583F">
            <w:pPr>
              <w:jc w:val="center"/>
            </w:pPr>
            <w:r>
              <w:t>2</w:t>
            </w:r>
          </w:p>
        </w:tc>
        <w:tc>
          <w:tcPr>
            <w:tcW w:w="1276" w:type="dxa"/>
          </w:tcPr>
          <w:p w:rsidR="0028583F" w:rsidRPr="009A5790" w:rsidRDefault="00D0233D" w:rsidP="0028583F">
            <w:pPr>
              <w:jc w:val="center"/>
            </w:pPr>
            <w:r>
              <w:t>-</w:t>
            </w:r>
          </w:p>
        </w:tc>
        <w:tc>
          <w:tcPr>
            <w:tcW w:w="1257" w:type="dxa"/>
          </w:tcPr>
          <w:p w:rsidR="0028583F" w:rsidRPr="009A5790" w:rsidRDefault="0028583F" w:rsidP="0028583F">
            <w:pPr>
              <w:jc w:val="center"/>
            </w:pPr>
            <w:r>
              <w:t>-</w:t>
            </w:r>
          </w:p>
        </w:tc>
      </w:tr>
      <w:tr w:rsidR="0028583F" w:rsidRPr="009A5790" w:rsidTr="0028583F">
        <w:tc>
          <w:tcPr>
            <w:tcW w:w="6062" w:type="dxa"/>
          </w:tcPr>
          <w:p w:rsidR="0028583F" w:rsidRPr="009A5790" w:rsidRDefault="0028583F" w:rsidP="004C10E2">
            <w:r w:rsidRPr="009A5790">
              <w:t>Овладевший необходимыми умениями и навыками</w:t>
            </w:r>
          </w:p>
        </w:tc>
        <w:tc>
          <w:tcPr>
            <w:tcW w:w="1417" w:type="dxa"/>
          </w:tcPr>
          <w:p w:rsidR="0028583F" w:rsidRPr="009A5790" w:rsidRDefault="00D0233D" w:rsidP="0028583F">
            <w:pPr>
              <w:jc w:val="center"/>
            </w:pPr>
            <w:r>
              <w:t>2</w:t>
            </w:r>
          </w:p>
        </w:tc>
        <w:tc>
          <w:tcPr>
            <w:tcW w:w="1276" w:type="dxa"/>
          </w:tcPr>
          <w:p w:rsidR="0028583F" w:rsidRPr="009A5790" w:rsidRDefault="00D0233D" w:rsidP="0028583F">
            <w:pPr>
              <w:jc w:val="center"/>
            </w:pPr>
            <w:r>
              <w:t>-</w:t>
            </w:r>
          </w:p>
        </w:tc>
        <w:tc>
          <w:tcPr>
            <w:tcW w:w="1257" w:type="dxa"/>
          </w:tcPr>
          <w:p w:rsidR="0028583F" w:rsidRPr="009A5790" w:rsidRDefault="0028583F" w:rsidP="0028583F">
            <w:pPr>
              <w:jc w:val="center"/>
            </w:pPr>
            <w:r w:rsidRPr="009A5790">
              <w:t>-</w:t>
            </w:r>
          </w:p>
        </w:tc>
      </w:tr>
      <w:tr w:rsidR="0028583F" w:rsidRPr="009A5790" w:rsidTr="0028583F">
        <w:tc>
          <w:tcPr>
            <w:tcW w:w="6062" w:type="dxa"/>
          </w:tcPr>
          <w:p w:rsidR="0028583F" w:rsidRPr="009A5790" w:rsidRDefault="0028583F" w:rsidP="004C10E2">
            <w:r w:rsidRPr="009A5790">
              <w:t>Овладевший универсальными предпосылками учебной деятельности</w:t>
            </w:r>
          </w:p>
        </w:tc>
        <w:tc>
          <w:tcPr>
            <w:tcW w:w="1417" w:type="dxa"/>
          </w:tcPr>
          <w:p w:rsidR="0028583F" w:rsidRPr="009A5790" w:rsidRDefault="00D0233D" w:rsidP="0028583F">
            <w:pPr>
              <w:jc w:val="center"/>
            </w:pPr>
            <w:r>
              <w:t>1</w:t>
            </w:r>
          </w:p>
        </w:tc>
        <w:tc>
          <w:tcPr>
            <w:tcW w:w="1276" w:type="dxa"/>
          </w:tcPr>
          <w:p w:rsidR="0028583F" w:rsidRPr="009A5790" w:rsidRDefault="00D0233D" w:rsidP="0028583F">
            <w:pPr>
              <w:jc w:val="center"/>
            </w:pPr>
            <w:r>
              <w:t>1</w:t>
            </w:r>
          </w:p>
        </w:tc>
        <w:tc>
          <w:tcPr>
            <w:tcW w:w="1257" w:type="dxa"/>
          </w:tcPr>
          <w:p w:rsidR="0028583F" w:rsidRPr="009A5790" w:rsidRDefault="0028583F" w:rsidP="0028583F">
            <w:pPr>
              <w:jc w:val="center"/>
            </w:pPr>
            <w:r>
              <w:t>-</w:t>
            </w:r>
          </w:p>
        </w:tc>
      </w:tr>
    </w:tbl>
    <w:p w:rsidR="0028583F" w:rsidRPr="009A5790" w:rsidRDefault="0028583F" w:rsidP="0028583F">
      <w:pPr>
        <w:jc w:val="both"/>
      </w:pPr>
    </w:p>
    <w:p w:rsidR="0028583F" w:rsidRPr="0028583F" w:rsidRDefault="0028583F" w:rsidP="0028583F">
      <w:pPr>
        <w:ind w:left="-142" w:firstLine="426"/>
        <w:jc w:val="both"/>
        <w:rPr>
          <w:spacing w:val="-1"/>
          <w:sz w:val="28"/>
          <w:szCs w:val="28"/>
        </w:rPr>
      </w:pPr>
      <w:r w:rsidRPr="009A5790">
        <w:t xml:space="preserve">         </w:t>
      </w:r>
      <w:r w:rsidRPr="0028583F">
        <w:rPr>
          <w:sz w:val="28"/>
          <w:szCs w:val="28"/>
        </w:rPr>
        <w:t>Диагностика готовности детей к обучению в школе показала, что дети успешно освоили основную общеобразовательную программу и достигли высокого и среднего  уровня развития интегративных качеств</w:t>
      </w:r>
      <w:r w:rsidRPr="0028583F">
        <w:rPr>
          <w:spacing w:val="-1"/>
          <w:sz w:val="28"/>
          <w:szCs w:val="28"/>
        </w:rPr>
        <w:t xml:space="preserve">. Проведенные в ходе контроля беседы с детьми, просмотры занятий, наблюдения за детьми в свободной деятельности показывают хорошую мотивацию детей на школу. Дети общительны, </w:t>
      </w:r>
      <w:r w:rsidRPr="0028583F">
        <w:rPr>
          <w:spacing w:val="-1"/>
          <w:sz w:val="28"/>
          <w:szCs w:val="28"/>
        </w:rPr>
        <w:lastRenderedPageBreak/>
        <w:t xml:space="preserve">свободно общаются со сверстниками, близкими. Обобщая данные мониторинга, можно сделать вывод, что выпускники готовы к обучению в школе.  </w:t>
      </w:r>
    </w:p>
    <w:p w:rsidR="0028583F" w:rsidRPr="0028583F" w:rsidRDefault="0028583F" w:rsidP="0028583F">
      <w:pPr>
        <w:jc w:val="center"/>
        <w:rPr>
          <w:sz w:val="28"/>
          <w:szCs w:val="28"/>
        </w:rPr>
      </w:pPr>
    </w:p>
    <w:p w:rsidR="0028583F" w:rsidRPr="00F26B43" w:rsidRDefault="0028583F" w:rsidP="00F26B43">
      <w:pPr>
        <w:rPr>
          <w:sz w:val="28"/>
          <w:szCs w:val="28"/>
        </w:rPr>
      </w:pPr>
      <w:r w:rsidRPr="00F26B43">
        <w:rPr>
          <w:sz w:val="28"/>
          <w:szCs w:val="28"/>
        </w:rPr>
        <w:t xml:space="preserve">Информация об участии детей и работников ДОУ в </w:t>
      </w:r>
      <w:r w:rsidR="0009104C">
        <w:rPr>
          <w:sz w:val="28"/>
          <w:szCs w:val="28"/>
        </w:rPr>
        <w:t xml:space="preserve">конкурсах различных уровней 2017 – 2018 </w:t>
      </w:r>
      <w:r w:rsidRPr="00F26B43">
        <w:rPr>
          <w:sz w:val="28"/>
          <w:szCs w:val="28"/>
        </w:rPr>
        <w:t>г.</w:t>
      </w:r>
    </w:p>
    <w:p w:rsidR="0028583F" w:rsidRPr="009A5790" w:rsidRDefault="0028583F" w:rsidP="0028583F">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544"/>
        <w:gridCol w:w="1417"/>
      </w:tblGrid>
      <w:tr w:rsidR="00EF7754" w:rsidRPr="009A5790" w:rsidTr="004E271F">
        <w:trPr>
          <w:gridAfter w:val="1"/>
          <w:wAfter w:w="1417" w:type="dxa"/>
        </w:trPr>
        <w:tc>
          <w:tcPr>
            <w:tcW w:w="5353" w:type="dxa"/>
          </w:tcPr>
          <w:p w:rsidR="00EF7754" w:rsidRPr="009A5790" w:rsidRDefault="00EF7754" w:rsidP="004C10E2">
            <w:pPr>
              <w:jc w:val="center"/>
            </w:pPr>
            <w:r w:rsidRPr="009A5790">
              <w:t>Мероприятия</w:t>
            </w:r>
            <w:r>
              <w:t xml:space="preserve"> </w:t>
            </w:r>
            <w:r w:rsidRPr="009A5790">
              <w:t xml:space="preserve"> </w:t>
            </w:r>
          </w:p>
        </w:tc>
        <w:tc>
          <w:tcPr>
            <w:tcW w:w="3544" w:type="dxa"/>
          </w:tcPr>
          <w:p w:rsidR="00EF7754" w:rsidRPr="009A5790" w:rsidRDefault="00EF7754" w:rsidP="004C10E2">
            <w:pPr>
              <w:jc w:val="center"/>
            </w:pPr>
            <w:r w:rsidRPr="009A5790">
              <w:t>Результат</w:t>
            </w:r>
            <w:r>
              <w:t xml:space="preserve"> </w:t>
            </w:r>
          </w:p>
        </w:tc>
      </w:tr>
      <w:tr w:rsidR="00EF7754" w:rsidRPr="009A5790" w:rsidTr="004E271F">
        <w:trPr>
          <w:trHeight w:val="1694"/>
        </w:trPr>
        <w:tc>
          <w:tcPr>
            <w:tcW w:w="5353" w:type="dxa"/>
          </w:tcPr>
          <w:p w:rsidR="00EF7754" w:rsidRPr="00D8054C" w:rsidRDefault="00EF7754" w:rsidP="004C10E2">
            <w:pPr>
              <w:ind w:left="720"/>
              <w:rPr>
                <w:sz w:val="28"/>
                <w:szCs w:val="28"/>
              </w:rPr>
            </w:pPr>
          </w:p>
          <w:p w:rsidR="00EF7754" w:rsidRPr="00D8054C" w:rsidRDefault="00EF7754" w:rsidP="004C10E2">
            <w:pPr>
              <w:pStyle w:val="af0"/>
              <w:rPr>
                <w:sz w:val="28"/>
                <w:szCs w:val="28"/>
              </w:rPr>
            </w:pPr>
          </w:p>
          <w:p w:rsidR="00EF7754" w:rsidRPr="00D8054C" w:rsidRDefault="00D8054C" w:rsidP="00EF7754">
            <w:pPr>
              <w:pStyle w:val="af0"/>
              <w:ind w:left="0"/>
              <w:jc w:val="both"/>
              <w:rPr>
                <w:sz w:val="28"/>
                <w:szCs w:val="28"/>
              </w:rPr>
            </w:pPr>
            <w:r>
              <w:rPr>
                <w:sz w:val="28"/>
                <w:szCs w:val="28"/>
              </w:rPr>
              <w:t>К</w:t>
            </w:r>
            <w:r w:rsidR="00EF7754" w:rsidRPr="00D8054C">
              <w:rPr>
                <w:sz w:val="28"/>
                <w:szCs w:val="28"/>
              </w:rPr>
              <w:t>онкурс  рисунков от Единой России «Моя малая Родина».</w:t>
            </w:r>
          </w:p>
          <w:p w:rsidR="00EF7754" w:rsidRPr="00D8054C" w:rsidRDefault="00EF7754" w:rsidP="00EF7754">
            <w:pPr>
              <w:pStyle w:val="af0"/>
              <w:ind w:left="0"/>
              <w:jc w:val="both"/>
              <w:rPr>
                <w:sz w:val="28"/>
                <w:szCs w:val="28"/>
              </w:rPr>
            </w:pPr>
            <w:r w:rsidRPr="00D8054C">
              <w:rPr>
                <w:sz w:val="28"/>
                <w:szCs w:val="28"/>
              </w:rPr>
              <w:t>Всероссийские конкурсы « Калейдоскоп») «Осенний звездопад»</w:t>
            </w: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«Наши меньшие друзья»</w:t>
            </w: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Краевая акция «Зимняя планета детства» в номинации «Знакомая незнакомка».</w:t>
            </w:r>
          </w:p>
          <w:p w:rsidR="00EF7754" w:rsidRPr="00D8054C" w:rsidRDefault="00EF7754" w:rsidP="00EF7754">
            <w:pPr>
              <w:pStyle w:val="af0"/>
              <w:ind w:left="0"/>
              <w:jc w:val="both"/>
              <w:rPr>
                <w:sz w:val="28"/>
                <w:szCs w:val="28"/>
              </w:rPr>
            </w:pPr>
            <w:r w:rsidRPr="00D8054C">
              <w:rPr>
                <w:sz w:val="28"/>
                <w:szCs w:val="28"/>
              </w:rPr>
              <w:t>Районныйконкурс ИЗО и ДПИ «Зимние фантазии»</w:t>
            </w:r>
          </w:p>
          <w:p w:rsidR="00EF7754" w:rsidRPr="00D8054C" w:rsidRDefault="00EF7754" w:rsidP="00EF7754">
            <w:pPr>
              <w:pStyle w:val="af0"/>
              <w:ind w:left="0"/>
              <w:jc w:val="both"/>
              <w:rPr>
                <w:sz w:val="28"/>
                <w:szCs w:val="28"/>
              </w:rPr>
            </w:pPr>
            <w:r w:rsidRPr="00D8054C">
              <w:rPr>
                <w:sz w:val="28"/>
                <w:szCs w:val="28"/>
              </w:rPr>
              <w:t>Районный конкурс «Пасха провославная»</w:t>
            </w:r>
          </w:p>
          <w:p w:rsidR="00EF7754" w:rsidRPr="00D8054C" w:rsidRDefault="00EF7754" w:rsidP="00EF7754">
            <w:pPr>
              <w:pStyle w:val="af0"/>
              <w:ind w:left="0"/>
              <w:jc w:val="both"/>
              <w:rPr>
                <w:sz w:val="28"/>
                <w:szCs w:val="28"/>
              </w:rPr>
            </w:pPr>
            <w:r w:rsidRPr="00D8054C">
              <w:rPr>
                <w:sz w:val="28"/>
                <w:szCs w:val="28"/>
              </w:rPr>
              <w:t>Районный конкурс «Подари пернатым дом»</w:t>
            </w:r>
          </w:p>
          <w:p w:rsidR="00EF7754" w:rsidRPr="00D8054C" w:rsidRDefault="00D8054C" w:rsidP="00EF7754">
            <w:pPr>
              <w:pStyle w:val="af0"/>
              <w:ind w:left="0"/>
              <w:jc w:val="both"/>
              <w:rPr>
                <w:sz w:val="28"/>
                <w:szCs w:val="28"/>
              </w:rPr>
            </w:pPr>
            <w:r>
              <w:rPr>
                <w:sz w:val="28"/>
                <w:szCs w:val="28"/>
              </w:rPr>
              <w:t>Г</w:t>
            </w:r>
            <w:r w:rsidR="00EF7754" w:rsidRPr="00D8054C">
              <w:rPr>
                <w:sz w:val="28"/>
                <w:szCs w:val="28"/>
              </w:rPr>
              <w:t xml:space="preserve">рупповые конкурсы «Осенние дары», поделки из подручных и природных материалах нетрадиционным способом. </w:t>
            </w:r>
          </w:p>
          <w:p w:rsidR="00EF7754" w:rsidRPr="00D8054C" w:rsidRDefault="00EF7754" w:rsidP="00EF7754">
            <w:pPr>
              <w:pStyle w:val="af0"/>
              <w:ind w:left="0"/>
              <w:jc w:val="both"/>
              <w:rPr>
                <w:sz w:val="28"/>
                <w:szCs w:val="28"/>
              </w:rPr>
            </w:pPr>
            <w:r w:rsidRPr="00D8054C">
              <w:rPr>
                <w:sz w:val="28"/>
                <w:szCs w:val="28"/>
              </w:rPr>
              <w:t>«Мастерская деда Мороза»</w:t>
            </w:r>
          </w:p>
          <w:p w:rsidR="00EF7754" w:rsidRPr="00D8054C" w:rsidRDefault="00EF7754" w:rsidP="00EF7754">
            <w:pPr>
              <w:pStyle w:val="af0"/>
              <w:ind w:left="0"/>
              <w:jc w:val="both"/>
              <w:rPr>
                <w:sz w:val="28"/>
                <w:szCs w:val="28"/>
              </w:rPr>
            </w:pPr>
            <w:r w:rsidRPr="00D8054C">
              <w:rPr>
                <w:sz w:val="28"/>
                <w:szCs w:val="28"/>
              </w:rPr>
              <w:t>«Столовая для пернатых»</w:t>
            </w:r>
          </w:p>
          <w:p w:rsidR="00EF7754" w:rsidRPr="00D8054C" w:rsidRDefault="00EF7754" w:rsidP="00EF7754">
            <w:pPr>
              <w:pStyle w:val="af0"/>
              <w:ind w:left="0"/>
              <w:jc w:val="both"/>
              <w:rPr>
                <w:sz w:val="28"/>
                <w:szCs w:val="28"/>
              </w:rPr>
            </w:pPr>
            <w:r w:rsidRPr="00D8054C">
              <w:rPr>
                <w:sz w:val="28"/>
                <w:szCs w:val="28"/>
              </w:rPr>
              <w:t>Фотовыставка «Я и мама»</w:t>
            </w:r>
          </w:p>
          <w:p w:rsidR="00EF7754" w:rsidRPr="00D8054C" w:rsidRDefault="00EF7754" w:rsidP="00EF7754">
            <w:pPr>
              <w:pStyle w:val="af0"/>
              <w:ind w:left="0"/>
              <w:jc w:val="both"/>
              <w:rPr>
                <w:sz w:val="28"/>
                <w:szCs w:val="28"/>
              </w:rPr>
            </w:pPr>
            <w:r w:rsidRPr="00D8054C">
              <w:rPr>
                <w:sz w:val="28"/>
                <w:szCs w:val="28"/>
              </w:rPr>
              <w:t>Проект «Моя малая Родина»</w:t>
            </w:r>
          </w:p>
          <w:p w:rsidR="00EF7754" w:rsidRPr="00D8054C" w:rsidRDefault="00EF7754" w:rsidP="00D8054C">
            <w:pPr>
              <w:suppressAutoHyphens w:val="0"/>
              <w:spacing w:line="240" w:lineRule="auto"/>
              <w:rPr>
                <w:sz w:val="28"/>
                <w:szCs w:val="28"/>
              </w:rPr>
            </w:pPr>
            <w:r w:rsidRPr="00D8054C">
              <w:rPr>
                <w:sz w:val="28"/>
                <w:szCs w:val="28"/>
              </w:rPr>
              <w:t>Проект «Дорожное движение»</w:t>
            </w:r>
          </w:p>
        </w:tc>
        <w:tc>
          <w:tcPr>
            <w:tcW w:w="4961" w:type="dxa"/>
            <w:gridSpan w:val="2"/>
          </w:tcPr>
          <w:p w:rsidR="00EF7754" w:rsidRPr="00D8054C" w:rsidRDefault="00EF7754" w:rsidP="004C10E2">
            <w:pPr>
              <w:jc w:val="center"/>
              <w:rPr>
                <w:sz w:val="28"/>
                <w:szCs w:val="28"/>
              </w:rPr>
            </w:pPr>
          </w:p>
          <w:p w:rsidR="00EF7754" w:rsidRPr="00D8054C" w:rsidRDefault="00EF7754" w:rsidP="004C10E2">
            <w:pPr>
              <w:jc w:val="center"/>
              <w:rPr>
                <w:sz w:val="28"/>
                <w:szCs w:val="28"/>
              </w:rPr>
            </w:pPr>
          </w:p>
          <w:p w:rsidR="00EF7754" w:rsidRPr="00D8054C" w:rsidRDefault="00EF7754" w:rsidP="00EF7754">
            <w:pPr>
              <w:pStyle w:val="af0"/>
              <w:ind w:left="0"/>
              <w:jc w:val="both"/>
              <w:rPr>
                <w:sz w:val="28"/>
                <w:szCs w:val="28"/>
              </w:rPr>
            </w:pPr>
            <w:r w:rsidRPr="00D8054C">
              <w:rPr>
                <w:sz w:val="28"/>
                <w:szCs w:val="28"/>
              </w:rPr>
              <w:t>Участие – 3 человека</w:t>
            </w: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 xml:space="preserve">Дипломы | степени-1, </w:t>
            </w:r>
          </w:p>
          <w:p w:rsidR="00EF7754" w:rsidRPr="00D8054C" w:rsidRDefault="00EF7754" w:rsidP="00EF7754">
            <w:pPr>
              <w:pStyle w:val="af0"/>
              <w:ind w:left="0"/>
              <w:jc w:val="both"/>
              <w:rPr>
                <w:sz w:val="28"/>
                <w:szCs w:val="28"/>
              </w:rPr>
            </w:pPr>
            <w:r w:rsidRPr="00D8054C">
              <w:rPr>
                <w:sz w:val="28"/>
                <w:szCs w:val="28"/>
              </w:rPr>
              <w:t>Дипломы ||степени-7</w:t>
            </w: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дипломы |степени -7</w:t>
            </w:r>
          </w:p>
          <w:p w:rsidR="00EF7754" w:rsidRPr="00D8054C" w:rsidRDefault="00EF7754" w:rsidP="00EF7754">
            <w:pPr>
              <w:pStyle w:val="af0"/>
              <w:ind w:left="0"/>
              <w:jc w:val="both"/>
              <w:rPr>
                <w:sz w:val="28"/>
                <w:szCs w:val="28"/>
              </w:rPr>
            </w:pPr>
            <w:r w:rsidRPr="00D8054C">
              <w:rPr>
                <w:sz w:val="28"/>
                <w:szCs w:val="28"/>
              </w:rPr>
              <w:t>дипломы||степени-2</w:t>
            </w:r>
          </w:p>
          <w:p w:rsidR="00EF7754" w:rsidRPr="00D8054C" w:rsidRDefault="00EF7754" w:rsidP="00EF7754">
            <w:pPr>
              <w:pStyle w:val="af0"/>
              <w:ind w:left="0"/>
              <w:jc w:val="both"/>
              <w:rPr>
                <w:sz w:val="28"/>
                <w:szCs w:val="28"/>
              </w:rPr>
            </w:pPr>
            <w:r w:rsidRPr="00D8054C">
              <w:rPr>
                <w:sz w:val="28"/>
                <w:szCs w:val="28"/>
              </w:rPr>
              <w:t>дипломы |||степени-2.</w:t>
            </w:r>
          </w:p>
          <w:p w:rsidR="00EF7754" w:rsidRPr="00D8054C" w:rsidRDefault="00EF7754" w:rsidP="00EF7754">
            <w:pPr>
              <w:pStyle w:val="af0"/>
              <w:ind w:left="0"/>
              <w:jc w:val="both"/>
              <w:rPr>
                <w:sz w:val="28"/>
                <w:szCs w:val="28"/>
              </w:rPr>
            </w:pPr>
            <w:r w:rsidRPr="00D8054C">
              <w:rPr>
                <w:sz w:val="28"/>
                <w:szCs w:val="28"/>
              </w:rPr>
              <w:t>Свидетельство-2</w:t>
            </w:r>
          </w:p>
          <w:p w:rsidR="00EF7754" w:rsidRPr="00D8054C" w:rsidRDefault="00EF7754" w:rsidP="00EF7754">
            <w:pPr>
              <w:pStyle w:val="af0"/>
              <w:ind w:left="0"/>
              <w:jc w:val="both"/>
              <w:rPr>
                <w:sz w:val="28"/>
                <w:szCs w:val="28"/>
              </w:rPr>
            </w:pPr>
            <w:r w:rsidRPr="00D8054C">
              <w:rPr>
                <w:sz w:val="28"/>
                <w:szCs w:val="28"/>
              </w:rPr>
              <w:t>Грамота 1</w:t>
            </w:r>
          </w:p>
          <w:p w:rsidR="00EF7754" w:rsidRPr="00D8054C" w:rsidRDefault="00EF7754"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Грамота 1</w:t>
            </w:r>
          </w:p>
          <w:p w:rsidR="00EF7754" w:rsidRPr="00D8054C" w:rsidRDefault="00EF7754" w:rsidP="00EF7754">
            <w:pPr>
              <w:pStyle w:val="af0"/>
              <w:ind w:left="0"/>
              <w:jc w:val="both"/>
              <w:rPr>
                <w:sz w:val="28"/>
                <w:szCs w:val="28"/>
              </w:rPr>
            </w:pPr>
            <w:r w:rsidRPr="00D8054C">
              <w:rPr>
                <w:sz w:val="28"/>
                <w:szCs w:val="28"/>
              </w:rPr>
              <w:t>Участие – 9 человек</w:t>
            </w:r>
          </w:p>
          <w:p w:rsidR="00EF7754" w:rsidRPr="00D8054C" w:rsidRDefault="00EF7754" w:rsidP="00EF7754">
            <w:pPr>
              <w:pStyle w:val="af0"/>
              <w:ind w:left="0"/>
              <w:jc w:val="both"/>
              <w:rPr>
                <w:sz w:val="28"/>
                <w:szCs w:val="28"/>
              </w:rPr>
            </w:pPr>
            <w:r w:rsidRPr="00D8054C">
              <w:rPr>
                <w:sz w:val="28"/>
                <w:szCs w:val="28"/>
              </w:rPr>
              <w:t>Участие – 3человека</w:t>
            </w:r>
          </w:p>
          <w:p w:rsidR="00EF7754" w:rsidRPr="00D8054C" w:rsidRDefault="00EF7754" w:rsidP="00EF7754">
            <w:pPr>
              <w:pStyle w:val="af0"/>
              <w:ind w:left="0"/>
              <w:jc w:val="both"/>
              <w:rPr>
                <w:sz w:val="28"/>
                <w:szCs w:val="28"/>
              </w:rPr>
            </w:pPr>
            <w:r w:rsidRPr="00D8054C">
              <w:rPr>
                <w:sz w:val="28"/>
                <w:szCs w:val="28"/>
              </w:rPr>
              <w:t>Благодарственные письма – 15</w:t>
            </w:r>
          </w:p>
          <w:p w:rsidR="00EF7754" w:rsidRPr="00D8054C" w:rsidRDefault="00EF7754" w:rsidP="00EF7754">
            <w:pPr>
              <w:pStyle w:val="af0"/>
              <w:ind w:left="0"/>
              <w:jc w:val="both"/>
              <w:rPr>
                <w:sz w:val="28"/>
                <w:szCs w:val="28"/>
              </w:rPr>
            </w:pPr>
          </w:p>
          <w:p w:rsidR="00D8054C" w:rsidRPr="00D8054C" w:rsidRDefault="00D8054C" w:rsidP="00EF7754">
            <w:pPr>
              <w:pStyle w:val="af0"/>
              <w:ind w:left="0"/>
              <w:jc w:val="both"/>
              <w:rPr>
                <w:sz w:val="28"/>
                <w:szCs w:val="28"/>
              </w:rPr>
            </w:pPr>
          </w:p>
          <w:p w:rsidR="00D8054C" w:rsidRPr="00D8054C" w:rsidRDefault="00D8054C" w:rsidP="00EF7754">
            <w:pPr>
              <w:pStyle w:val="af0"/>
              <w:ind w:left="0"/>
              <w:jc w:val="both"/>
              <w:rPr>
                <w:sz w:val="28"/>
                <w:szCs w:val="28"/>
              </w:rPr>
            </w:pPr>
          </w:p>
          <w:p w:rsidR="00EF7754" w:rsidRPr="00D8054C" w:rsidRDefault="00EF7754" w:rsidP="00EF7754">
            <w:pPr>
              <w:pStyle w:val="af0"/>
              <w:ind w:left="0"/>
              <w:jc w:val="both"/>
              <w:rPr>
                <w:sz w:val="28"/>
                <w:szCs w:val="28"/>
              </w:rPr>
            </w:pPr>
            <w:r w:rsidRPr="00D8054C">
              <w:rPr>
                <w:sz w:val="28"/>
                <w:szCs w:val="28"/>
              </w:rPr>
              <w:t>Грамоты – 20</w:t>
            </w:r>
          </w:p>
          <w:p w:rsidR="00EF7754" w:rsidRPr="00D8054C" w:rsidRDefault="00EF7754" w:rsidP="00EF7754">
            <w:pPr>
              <w:pStyle w:val="af0"/>
              <w:ind w:left="0"/>
              <w:jc w:val="both"/>
              <w:rPr>
                <w:sz w:val="28"/>
                <w:szCs w:val="28"/>
              </w:rPr>
            </w:pPr>
            <w:r w:rsidRPr="00D8054C">
              <w:rPr>
                <w:sz w:val="28"/>
                <w:szCs w:val="28"/>
              </w:rPr>
              <w:t>Благодарственные письма – 4</w:t>
            </w:r>
          </w:p>
          <w:p w:rsidR="00EF7754" w:rsidRPr="00D8054C" w:rsidRDefault="00EF7754" w:rsidP="00EF7754">
            <w:pPr>
              <w:pStyle w:val="af0"/>
              <w:ind w:left="0"/>
              <w:jc w:val="both"/>
              <w:rPr>
                <w:sz w:val="28"/>
                <w:szCs w:val="28"/>
              </w:rPr>
            </w:pPr>
            <w:r w:rsidRPr="00D8054C">
              <w:rPr>
                <w:sz w:val="28"/>
                <w:szCs w:val="28"/>
              </w:rPr>
              <w:t>Благодарственные письма – 18</w:t>
            </w:r>
          </w:p>
          <w:p w:rsidR="00EF7754" w:rsidRPr="00D8054C" w:rsidRDefault="00EF7754" w:rsidP="00EF7754">
            <w:pPr>
              <w:pStyle w:val="af0"/>
              <w:ind w:left="0"/>
              <w:jc w:val="both"/>
              <w:rPr>
                <w:sz w:val="28"/>
                <w:szCs w:val="28"/>
              </w:rPr>
            </w:pPr>
            <w:r w:rsidRPr="00D8054C">
              <w:rPr>
                <w:sz w:val="28"/>
                <w:szCs w:val="28"/>
              </w:rPr>
              <w:t>Благодарственные письма – 7</w:t>
            </w:r>
          </w:p>
          <w:p w:rsidR="00EF7754" w:rsidRPr="00D8054C" w:rsidRDefault="00EF7754" w:rsidP="00EF7754">
            <w:pPr>
              <w:jc w:val="center"/>
              <w:rPr>
                <w:sz w:val="28"/>
                <w:szCs w:val="28"/>
              </w:rPr>
            </w:pPr>
            <w:r w:rsidRPr="00D8054C">
              <w:rPr>
                <w:sz w:val="28"/>
                <w:szCs w:val="28"/>
              </w:rPr>
              <w:t>Благодарственные письма - 10</w:t>
            </w:r>
          </w:p>
        </w:tc>
      </w:tr>
    </w:tbl>
    <w:p w:rsidR="0028583F" w:rsidRPr="009A5790" w:rsidRDefault="0028583F" w:rsidP="0028583F">
      <w:pPr>
        <w:jc w:val="center"/>
        <w:rPr>
          <w:b/>
        </w:rPr>
      </w:pPr>
    </w:p>
    <w:p w:rsidR="00CE64A4" w:rsidRDefault="00F26B43">
      <w:pPr>
        <w:tabs>
          <w:tab w:val="left" w:pos="7320"/>
        </w:tabs>
        <w:spacing w:line="200" w:lineRule="atLeast"/>
        <w:jc w:val="center"/>
        <w:rPr>
          <w:b/>
          <w:bCs/>
          <w:sz w:val="28"/>
          <w:szCs w:val="28"/>
        </w:rPr>
      </w:pPr>
      <w:r>
        <w:rPr>
          <w:b/>
          <w:bCs/>
          <w:sz w:val="28"/>
          <w:szCs w:val="28"/>
        </w:rPr>
        <w:t>6</w:t>
      </w:r>
      <w:r w:rsidR="00CE64A4">
        <w:rPr>
          <w:b/>
          <w:bCs/>
          <w:sz w:val="28"/>
          <w:szCs w:val="28"/>
        </w:rPr>
        <w:t>. Состояние здоровья дошкольников,</w:t>
      </w:r>
    </w:p>
    <w:p w:rsidR="00CE64A4" w:rsidRDefault="00CE64A4">
      <w:pPr>
        <w:tabs>
          <w:tab w:val="left" w:pos="7320"/>
        </w:tabs>
        <w:spacing w:line="200" w:lineRule="atLeast"/>
        <w:jc w:val="center"/>
        <w:rPr>
          <w:b/>
          <w:bCs/>
          <w:sz w:val="28"/>
          <w:szCs w:val="28"/>
        </w:rPr>
      </w:pPr>
      <w:r>
        <w:rPr>
          <w:b/>
          <w:bCs/>
          <w:sz w:val="28"/>
          <w:szCs w:val="28"/>
        </w:rPr>
        <w:t>меры по охране и укреплению здоровья</w:t>
      </w:r>
    </w:p>
    <w:p w:rsidR="00CE64A4" w:rsidRDefault="00CE64A4">
      <w:pPr>
        <w:tabs>
          <w:tab w:val="left" w:pos="7320"/>
        </w:tabs>
        <w:spacing w:line="200" w:lineRule="atLeast"/>
        <w:jc w:val="center"/>
        <w:rPr>
          <w:b/>
          <w:bCs/>
          <w:sz w:val="28"/>
          <w:szCs w:val="28"/>
        </w:rPr>
      </w:pPr>
    </w:p>
    <w:p w:rsidR="00F26B43" w:rsidRPr="00F26B43" w:rsidRDefault="00CE64A4" w:rsidP="00F26B43">
      <w:pPr>
        <w:tabs>
          <w:tab w:val="left" w:pos="2740"/>
        </w:tabs>
        <w:spacing w:line="200" w:lineRule="atLeast"/>
        <w:jc w:val="both"/>
        <w:rPr>
          <w:sz w:val="28"/>
          <w:szCs w:val="28"/>
        </w:rPr>
      </w:pPr>
      <w:r>
        <w:rPr>
          <w:sz w:val="28"/>
          <w:szCs w:val="28"/>
        </w:rPr>
        <w:t xml:space="preserve">           </w:t>
      </w:r>
      <w:r w:rsidR="00F26B43">
        <w:t xml:space="preserve">        </w:t>
      </w:r>
      <w:r w:rsidR="00F26B43" w:rsidRPr="00F26B43">
        <w:rPr>
          <w:sz w:val="28"/>
          <w:szCs w:val="28"/>
        </w:rPr>
        <w:t>Исходя из задачи ДОУ о сохранении и укреплении здоровья детей, большое внимание в работе детского сада в текущем году было отдано физкультурно-оздоровительному направлению, созданию необходимых условий для здоровьесбережения детей и снижения заболеваемости.          Пла</w:t>
      </w:r>
      <w:r w:rsidR="00F26B43" w:rsidRPr="00F26B43">
        <w:rPr>
          <w:sz w:val="28"/>
          <w:szCs w:val="28"/>
        </w:rPr>
        <w:softHyphen/>
        <w:t>номерная работа в данном на</w:t>
      </w:r>
      <w:r w:rsidR="00F26B43" w:rsidRPr="00F26B43">
        <w:rPr>
          <w:sz w:val="28"/>
          <w:szCs w:val="28"/>
        </w:rPr>
        <w:softHyphen/>
        <w:t>правлении приводит не только к улучшению здоровья воспитан</w:t>
      </w:r>
      <w:r w:rsidR="00F26B43" w:rsidRPr="00F26B43">
        <w:rPr>
          <w:sz w:val="28"/>
          <w:szCs w:val="28"/>
        </w:rPr>
        <w:softHyphen/>
        <w:t>ников, но и к повышению их са</w:t>
      </w:r>
      <w:r w:rsidR="00F26B43" w:rsidRPr="00F26B43">
        <w:rPr>
          <w:sz w:val="28"/>
          <w:szCs w:val="28"/>
        </w:rPr>
        <w:softHyphen/>
        <w:t>мооценки, воспитанию уверен</w:t>
      </w:r>
      <w:r w:rsidR="00F26B43" w:rsidRPr="00F26B43">
        <w:rPr>
          <w:sz w:val="28"/>
          <w:szCs w:val="28"/>
        </w:rPr>
        <w:softHyphen/>
        <w:t>ности в себе, расширяет круго</w:t>
      </w:r>
      <w:r w:rsidR="00F26B43" w:rsidRPr="00F26B43">
        <w:rPr>
          <w:sz w:val="28"/>
          <w:szCs w:val="28"/>
        </w:rPr>
        <w:softHyphen/>
        <w:t>зор. Пропаганда знаний о здоро</w:t>
      </w:r>
      <w:r w:rsidR="00F26B43" w:rsidRPr="00F26B43">
        <w:rPr>
          <w:sz w:val="28"/>
          <w:szCs w:val="28"/>
        </w:rPr>
        <w:softHyphen/>
        <w:t xml:space="preserve">вом образе жизни среди </w:t>
      </w:r>
      <w:r w:rsidR="00F26B43" w:rsidRPr="00F26B43">
        <w:rPr>
          <w:sz w:val="28"/>
          <w:szCs w:val="28"/>
        </w:rPr>
        <w:lastRenderedPageBreak/>
        <w:t>родите</w:t>
      </w:r>
      <w:r w:rsidR="00F26B43" w:rsidRPr="00F26B43">
        <w:rPr>
          <w:sz w:val="28"/>
          <w:szCs w:val="28"/>
        </w:rPr>
        <w:softHyphen/>
        <w:t>лей способствует тому, что они больше внимания уделяют здо</w:t>
      </w:r>
      <w:r w:rsidR="00F26B43" w:rsidRPr="00F26B43">
        <w:rPr>
          <w:sz w:val="28"/>
          <w:szCs w:val="28"/>
        </w:rPr>
        <w:softHyphen/>
        <w:t>ровью детей, своему здоро</w:t>
      </w:r>
      <w:r w:rsidR="00F26B43" w:rsidRPr="00F26B43">
        <w:rPr>
          <w:sz w:val="28"/>
          <w:szCs w:val="28"/>
        </w:rPr>
        <w:softHyphen/>
        <w:t>вью: занимаются физической культурой. Пока</w:t>
      </w:r>
      <w:r w:rsidR="00F26B43" w:rsidRPr="00F26B43">
        <w:rPr>
          <w:sz w:val="28"/>
          <w:szCs w:val="28"/>
        </w:rPr>
        <w:softHyphen/>
        <w:t>затели физического здоровья достаточно высоки (учитывая состояние здоро</w:t>
      </w:r>
      <w:r w:rsidR="00F26B43" w:rsidRPr="00F26B43">
        <w:rPr>
          <w:sz w:val="28"/>
          <w:szCs w:val="28"/>
        </w:rPr>
        <w:softHyphen/>
        <w:t>вья воспитанников), по всем показателям дети дают средний уровень развития или выше среднего. Проводилась работа по улучшению здоровья и совершенствованию физичес</w:t>
      </w:r>
      <w:r w:rsidR="00F26B43" w:rsidRPr="00F26B43">
        <w:rPr>
          <w:sz w:val="28"/>
          <w:szCs w:val="28"/>
        </w:rPr>
        <w:softHyphen/>
        <w:t>ких качеств детей с учетом индивидуальных особенностей воспитанников. В ДОУ созданы все условия для физического воспитания в организованной и свободной деятельности детей. В каждой группе созданы центры физической культуры.</w:t>
      </w:r>
    </w:p>
    <w:p w:rsidR="00F26B43" w:rsidRPr="00F26B43" w:rsidRDefault="00F26B43" w:rsidP="00F26B43">
      <w:pPr>
        <w:spacing w:line="200" w:lineRule="atLeast"/>
        <w:ind w:firstLine="142"/>
        <w:jc w:val="both"/>
        <w:rPr>
          <w:sz w:val="28"/>
          <w:szCs w:val="28"/>
        </w:rPr>
      </w:pPr>
      <w:r w:rsidRPr="00F26B43">
        <w:rPr>
          <w:sz w:val="28"/>
          <w:szCs w:val="28"/>
        </w:rPr>
        <w:t xml:space="preserve">    В структуру оздоровительных мероприятий гармонич</w:t>
      </w:r>
      <w:r w:rsidRPr="00F26B43">
        <w:rPr>
          <w:sz w:val="28"/>
          <w:szCs w:val="28"/>
        </w:rPr>
        <w:softHyphen/>
        <w:t>но вплетены различные виды деятельности: соблюдение режима дня, учет гигиенических требований, утренняя гим</w:t>
      </w:r>
      <w:r w:rsidRPr="00F26B43">
        <w:rPr>
          <w:sz w:val="28"/>
          <w:szCs w:val="28"/>
        </w:rPr>
        <w:softHyphen/>
        <w:t>настика на воздухе (в летний  период), воздушно-оздоровительная гимнастика после сна, отработка двигательного режима в группах и на про</w:t>
      </w:r>
      <w:r w:rsidRPr="00F26B43">
        <w:rPr>
          <w:sz w:val="28"/>
          <w:szCs w:val="28"/>
        </w:rPr>
        <w:softHyphen/>
        <w:t>гулке, закаливающие мероприятия, соблюдение санитарно-эпидемиологического режима в группах, просветительская работа с родителями по профилактике заболеваний.</w:t>
      </w:r>
    </w:p>
    <w:p w:rsidR="00F26B43" w:rsidRPr="00F26B43" w:rsidRDefault="00F26B43" w:rsidP="00F26B43">
      <w:pPr>
        <w:jc w:val="both"/>
        <w:textAlignment w:val="baseline"/>
        <w:rPr>
          <w:sz w:val="28"/>
          <w:szCs w:val="28"/>
        </w:rPr>
      </w:pPr>
      <w:r w:rsidRPr="00F26B43">
        <w:rPr>
          <w:sz w:val="28"/>
          <w:szCs w:val="28"/>
        </w:rPr>
        <w:t xml:space="preserve">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w:t>
      </w:r>
    </w:p>
    <w:p w:rsidR="00F26B43" w:rsidRPr="00F26B43" w:rsidRDefault="00F26B43" w:rsidP="00F26B43">
      <w:pPr>
        <w:textAlignment w:val="baseline"/>
        <w:rPr>
          <w:sz w:val="28"/>
          <w:szCs w:val="28"/>
        </w:rPr>
      </w:pPr>
      <w:r w:rsidRPr="00F26B43">
        <w:rPr>
          <w:sz w:val="28"/>
          <w:szCs w:val="28"/>
        </w:rPr>
        <w:t>Оздоровительная работа осуществлялась по следующим направлениям:</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Соблюдение режима дня</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Учет гигиенических требований</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Утренняя гимнастика</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Воздушно-оздоровительная гимнастика после сна</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Отработка двигательного режима в группах и на прогулке</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бег и ходьба по разнофактурной поверхности</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воздушные и солнечные ванны</w:t>
      </w:r>
    </w:p>
    <w:p w:rsidR="00F26B43" w:rsidRPr="00F26B43" w:rsidRDefault="00F26B43" w:rsidP="00F26B43">
      <w:pPr>
        <w:numPr>
          <w:ilvl w:val="0"/>
          <w:numId w:val="26"/>
        </w:numPr>
        <w:suppressAutoHyphens w:val="0"/>
        <w:spacing w:line="240" w:lineRule="auto"/>
        <w:ind w:left="840"/>
        <w:textAlignment w:val="baseline"/>
        <w:rPr>
          <w:sz w:val="28"/>
          <w:szCs w:val="28"/>
        </w:rPr>
      </w:pPr>
      <w:r w:rsidRPr="00F26B43">
        <w:rPr>
          <w:sz w:val="28"/>
          <w:szCs w:val="28"/>
        </w:rPr>
        <w:t>витаминизация пищи</w:t>
      </w:r>
    </w:p>
    <w:p w:rsidR="00F26B43" w:rsidRPr="00F26B43" w:rsidRDefault="00F26B43" w:rsidP="00F26B43">
      <w:pPr>
        <w:jc w:val="both"/>
        <w:textAlignment w:val="baseline"/>
        <w:rPr>
          <w:sz w:val="28"/>
          <w:szCs w:val="28"/>
        </w:rPr>
      </w:pPr>
      <w:r w:rsidRPr="00F26B43">
        <w:rPr>
          <w:sz w:val="28"/>
          <w:szCs w:val="28"/>
        </w:rPr>
        <w:t xml:space="preserve">     Структура заболеваемости воспитанников МКДОУ меняется в зависимости от поступления детей в каждом учебном году, а также от качества проведения диспансеризации. Однако устойчивое первое место держат дети с диагнозом «часто болеющие».</w:t>
      </w:r>
    </w:p>
    <w:p w:rsidR="00F26B43" w:rsidRPr="00F26B43" w:rsidRDefault="00F26B43" w:rsidP="00F26B43">
      <w:pPr>
        <w:jc w:val="both"/>
        <w:rPr>
          <w:sz w:val="28"/>
          <w:szCs w:val="28"/>
        </w:rPr>
      </w:pPr>
      <w:r w:rsidRPr="00F26B43">
        <w:rPr>
          <w:b/>
          <w:color w:val="000000"/>
          <w:sz w:val="28"/>
          <w:szCs w:val="28"/>
        </w:rPr>
        <w:t xml:space="preserve">Вывод: </w:t>
      </w:r>
      <w:r w:rsidRPr="00F26B43">
        <w:rPr>
          <w:sz w:val="28"/>
          <w:szCs w:val="28"/>
        </w:rPr>
        <w:t>использование в ДОУ комплексных профилактических мер помогло добиться снижения заболеваемости детей и повышения посещаемости. Из общего числа заболеваний большая часть заболеваний это заболевания вновь прибывших детей, которые еще не прошли адаптацию в детском коллективе и еще не принимали участие в профилактически – оздоровительных мероприятиях. Несмотря на это проблема здоровья детей остается первостепенной. Необходимо еще более серьезно подходить к вопросу изучения, сохранения, укрепления здоровья детей, работая в тесном контакте с семьей, осуществляя сотрудничество  со всеми специалистами.  В учебном процессе увеличить долю валеологических бесед. Стимулировать положительные мотивации к здоровому образу жизни, как у детей, так и у родителей. Это будет оставаться одной из задач детского сада.</w:t>
      </w:r>
    </w:p>
    <w:p w:rsidR="00F26B43" w:rsidRDefault="00F26B43" w:rsidP="00F26B43">
      <w:pPr>
        <w:jc w:val="both"/>
      </w:pPr>
    </w:p>
    <w:p w:rsidR="00CE64A4" w:rsidRDefault="00CE64A4">
      <w:pPr>
        <w:spacing w:line="200" w:lineRule="atLeast"/>
        <w:rPr>
          <w:b/>
          <w:color w:val="000000"/>
          <w:sz w:val="28"/>
          <w:szCs w:val="28"/>
        </w:rPr>
      </w:pPr>
    </w:p>
    <w:p w:rsidR="00CE64A4" w:rsidRDefault="00F26B43">
      <w:pPr>
        <w:tabs>
          <w:tab w:val="left" w:pos="2740"/>
        </w:tabs>
        <w:spacing w:line="200" w:lineRule="atLeast"/>
        <w:jc w:val="center"/>
        <w:rPr>
          <w:b/>
          <w:bCs/>
          <w:sz w:val="28"/>
        </w:rPr>
      </w:pPr>
      <w:r>
        <w:rPr>
          <w:b/>
          <w:bCs/>
          <w:sz w:val="28"/>
        </w:rPr>
        <w:t>7</w:t>
      </w:r>
      <w:r w:rsidR="00CE64A4">
        <w:rPr>
          <w:b/>
          <w:bCs/>
          <w:sz w:val="28"/>
        </w:rPr>
        <w:t>. Организация питания.</w:t>
      </w:r>
    </w:p>
    <w:p w:rsidR="00CE64A4" w:rsidRDefault="00CE64A4">
      <w:pPr>
        <w:tabs>
          <w:tab w:val="left" w:pos="2740"/>
        </w:tabs>
        <w:spacing w:line="200" w:lineRule="atLeast"/>
        <w:rPr>
          <w:b/>
          <w:bCs/>
          <w:sz w:val="28"/>
        </w:rPr>
      </w:pPr>
    </w:p>
    <w:p w:rsidR="00CE64A4" w:rsidRDefault="00CE64A4">
      <w:pPr>
        <w:spacing w:line="200" w:lineRule="atLeast"/>
        <w:jc w:val="both"/>
        <w:rPr>
          <w:sz w:val="28"/>
          <w:szCs w:val="28"/>
        </w:rPr>
      </w:pPr>
      <w:r>
        <w:rPr>
          <w:b/>
          <w:bCs/>
          <w:sz w:val="28"/>
        </w:rPr>
        <w:t xml:space="preserve">  </w:t>
      </w:r>
      <w:r>
        <w:rPr>
          <w:sz w:val="28"/>
        </w:rPr>
        <w:t>В детском саду</w:t>
      </w:r>
      <w:r>
        <w:rPr>
          <w:sz w:val="28"/>
          <w:szCs w:val="28"/>
        </w:rPr>
        <w:t xml:space="preserve"> постоянный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в детском саду организовано 5-и разовое питание детей:</w:t>
      </w:r>
    </w:p>
    <w:p w:rsidR="00CE64A4" w:rsidRDefault="00CE64A4">
      <w:pPr>
        <w:numPr>
          <w:ilvl w:val="0"/>
          <w:numId w:val="5"/>
        </w:numPr>
        <w:spacing w:line="200" w:lineRule="atLeast"/>
        <w:ind w:left="0" w:firstLine="0"/>
        <w:rPr>
          <w:sz w:val="28"/>
          <w:szCs w:val="28"/>
        </w:rPr>
      </w:pPr>
      <w:r>
        <w:rPr>
          <w:sz w:val="28"/>
          <w:szCs w:val="28"/>
        </w:rPr>
        <w:t>Завтрак, второй завтрак, обед, полдник, ужин.</w:t>
      </w:r>
    </w:p>
    <w:p w:rsidR="00CE64A4" w:rsidRDefault="00CE64A4">
      <w:pPr>
        <w:spacing w:line="200" w:lineRule="atLeast"/>
        <w:jc w:val="both"/>
        <w:rPr>
          <w:sz w:val="28"/>
          <w:szCs w:val="28"/>
        </w:rPr>
      </w:pPr>
      <w:r>
        <w:rPr>
          <w:sz w:val="28"/>
          <w:szCs w:val="28"/>
        </w:rPr>
        <w:t>При составлении меню-требования медицинская сестра (по согласованию) руководствуется разработанным и утвержденным 10- дневным меню, технологическими картами с рецептурами и порядком приготовления блюд с учетом времени года.</w:t>
      </w:r>
    </w:p>
    <w:p w:rsidR="00CE64A4" w:rsidRDefault="00A94B59">
      <w:pPr>
        <w:spacing w:line="200" w:lineRule="atLeast"/>
        <w:jc w:val="both"/>
        <w:rPr>
          <w:sz w:val="28"/>
          <w:szCs w:val="28"/>
        </w:rPr>
      </w:pPr>
      <w:r>
        <w:rPr>
          <w:sz w:val="28"/>
          <w:szCs w:val="28"/>
        </w:rPr>
        <w:t xml:space="preserve">      </w:t>
      </w:r>
      <w:r w:rsidR="00CE64A4">
        <w:rPr>
          <w:sz w:val="28"/>
          <w:szCs w:val="28"/>
        </w:rPr>
        <w:t>Организация питания в детском саду сочетается с правильным питанием ребенка в семье. С этой целью педагоги информируют родителей (законных представителей)</w:t>
      </w:r>
      <w:r w:rsidR="00806B6A">
        <w:rPr>
          <w:sz w:val="28"/>
          <w:szCs w:val="28"/>
        </w:rPr>
        <w:t xml:space="preserve"> о п</w:t>
      </w:r>
      <w:r w:rsidR="00CE64A4">
        <w:rPr>
          <w:sz w:val="28"/>
          <w:szCs w:val="28"/>
        </w:rPr>
        <w:t xml:space="preserve">родуктах и блюдах, которые ребенок получает в течение дня в детском саду, вывешивая ежедневное меню детей.       </w:t>
      </w:r>
    </w:p>
    <w:p w:rsidR="00CE64A4" w:rsidRDefault="00CE64A4" w:rsidP="00F26B43">
      <w:pPr>
        <w:tabs>
          <w:tab w:val="left" w:pos="2740"/>
        </w:tabs>
        <w:spacing w:line="200" w:lineRule="atLeast"/>
        <w:jc w:val="both"/>
        <w:rPr>
          <w:sz w:val="28"/>
          <w:szCs w:val="28"/>
        </w:rPr>
      </w:pPr>
      <w:r>
        <w:rPr>
          <w:sz w:val="28"/>
          <w:szCs w:val="28"/>
        </w:rPr>
        <w:t xml:space="preserve">         Дети ежедневно получают салаты из свежих овощей (помидоры, огурцы, морковь, капуста),</w:t>
      </w:r>
      <w:r w:rsidR="00806B6A">
        <w:rPr>
          <w:sz w:val="28"/>
          <w:szCs w:val="28"/>
        </w:rPr>
        <w:t xml:space="preserve"> </w:t>
      </w:r>
      <w:r>
        <w:rPr>
          <w:sz w:val="28"/>
          <w:szCs w:val="28"/>
        </w:rPr>
        <w:t xml:space="preserve"> свежие фрукты: груши, яблоки, киви, апельсины, мандарины, бананы и др.</w:t>
      </w:r>
    </w:p>
    <w:p w:rsidR="00CE64A4" w:rsidRDefault="00CE64A4" w:rsidP="00F26B43">
      <w:pPr>
        <w:tabs>
          <w:tab w:val="left" w:pos="2740"/>
        </w:tabs>
        <w:spacing w:line="200" w:lineRule="atLeast"/>
        <w:jc w:val="both"/>
        <w:rPr>
          <w:sz w:val="28"/>
          <w:szCs w:val="28"/>
        </w:rPr>
      </w:pPr>
      <w:r>
        <w:rPr>
          <w:sz w:val="28"/>
          <w:szCs w:val="28"/>
        </w:rPr>
        <w:t xml:space="preserve">         В осенне-зимний период дети получают витаминный чай (шиповник, сушёные яблоки, смородина и пр.), </w:t>
      </w:r>
      <w:r w:rsidR="00A94B59">
        <w:rPr>
          <w:sz w:val="28"/>
          <w:szCs w:val="28"/>
        </w:rPr>
        <w:t xml:space="preserve"> </w:t>
      </w:r>
      <w:r>
        <w:rPr>
          <w:sz w:val="28"/>
          <w:szCs w:val="28"/>
        </w:rPr>
        <w:t>в  летний период -  лимонный напиток.</w:t>
      </w:r>
    </w:p>
    <w:p w:rsidR="00CE64A4" w:rsidRDefault="00CE64A4" w:rsidP="00F26B43">
      <w:pPr>
        <w:tabs>
          <w:tab w:val="left" w:pos="2740"/>
        </w:tabs>
        <w:spacing w:line="200" w:lineRule="atLeast"/>
        <w:jc w:val="both"/>
        <w:rPr>
          <w:sz w:val="28"/>
          <w:szCs w:val="28"/>
        </w:rPr>
      </w:pPr>
      <w:r>
        <w:rPr>
          <w:sz w:val="28"/>
          <w:szCs w:val="28"/>
        </w:rPr>
        <w:t xml:space="preserve">        Организация и качество питания в детском саду получило высокую оценку родителей (законных представителей).</w:t>
      </w:r>
    </w:p>
    <w:p w:rsidR="00CE64A4" w:rsidRDefault="00CE64A4">
      <w:pPr>
        <w:spacing w:line="200" w:lineRule="atLeast"/>
        <w:jc w:val="both"/>
        <w:rPr>
          <w:sz w:val="28"/>
          <w:szCs w:val="28"/>
        </w:rPr>
      </w:pPr>
    </w:p>
    <w:p w:rsidR="00CE64A4" w:rsidRDefault="00F26B43">
      <w:pPr>
        <w:tabs>
          <w:tab w:val="left" w:pos="2740"/>
        </w:tabs>
        <w:spacing w:line="200" w:lineRule="atLeast"/>
        <w:jc w:val="center"/>
        <w:rPr>
          <w:b/>
          <w:bCs/>
          <w:sz w:val="28"/>
          <w:szCs w:val="28"/>
        </w:rPr>
      </w:pPr>
      <w:r>
        <w:rPr>
          <w:b/>
          <w:bCs/>
          <w:sz w:val="28"/>
          <w:szCs w:val="28"/>
        </w:rPr>
        <w:t>8</w:t>
      </w:r>
      <w:r w:rsidR="00CE64A4">
        <w:rPr>
          <w:b/>
          <w:bCs/>
          <w:sz w:val="28"/>
          <w:szCs w:val="28"/>
        </w:rPr>
        <w:t>. Обеспечение безопасности</w:t>
      </w:r>
    </w:p>
    <w:p w:rsidR="00CE64A4" w:rsidRDefault="00CE64A4">
      <w:pPr>
        <w:tabs>
          <w:tab w:val="left" w:pos="2740"/>
        </w:tabs>
        <w:spacing w:line="200" w:lineRule="atLeast"/>
        <w:jc w:val="center"/>
        <w:rPr>
          <w:b/>
          <w:bCs/>
          <w:sz w:val="28"/>
          <w:szCs w:val="28"/>
        </w:rPr>
      </w:pPr>
    </w:p>
    <w:p w:rsidR="00646E59" w:rsidRDefault="00646E59" w:rsidP="00646E59">
      <w:pPr>
        <w:pStyle w:val="21"/>
        <w:tabs>
          <w:tab w:val="left" w:pos="10063"/>
        </w:tabs>
        <w:spacing w:line="200" w:lineRule="atLeast"/>
        <w:ind w:firstLine="567"/>
        <w:jc w:val="both"/>
        <w:rPr>
          <w:sz w:val="28"/>
          <w:szCs w:val="28"/>
        </w:rPr>
      </w:pPr>
      <w:r>
        <w:rPr>
          <w:sz w:val="28"/>
          <w:szCs w:val="28"/>
        </w:rPr>
        <w:t>В ДОУ созданы необходимые условия для обеспечения безопасного образовательного процесса, которые регламентируются нормативными документами.</w:t>
      </w:r>
    </w:p>
    <w:p w:rsidR="00646E59" w:rsidRDefault="00646E59" w:rsidP="00646E59">
      <w:pPr>
        <w:pStyle w:val="21"/>
        <w:tabs>
          <w:tab w:val="left" w:pos="10063"/>
        </w:tabs>
        <w:spacing w:line="200" w:lineRule="atLeast"/>
        <w:ind w:firstLine="567"/>
        <w:jc w:val="both"/>
        <w:rPr>
          <w:sz w:val="28"/>
          <w:szCs w:val="28"/>
        </w:rPr>
      </w:pPr>
      <w:r>
        <w:rPr>
          <w:sz w:val="28"/>
          <w:szCs w:val="28"/>
        </w:rPr>
        <w:t>Учреждение оборудовано автоматической пожарной сигнализацией, имеются в наличии все средства пожаротушения. Регулярно проводились плановые инструктажи с работниками по ПБ, ОТ и ТБ с оформлением в специальных журналах.</w:t>
      </w:r>
    </w:p>
    <w:p w:rsidR="00646E59" w:rsidRDefault="00646E59" w:rsidP="00646E59">
      <w:pPr>
        <w:pStyle w:val="21"/>
        <w:tabs>
          <w:tab w:val="left" w:pos="10063"/>
        </w:tabs>
        <w:spacing w:line="200" w:lineRule="atLeast"/>
        <w:ind w:firstLine="567"/>
        <w:jc w:val="both"/>
        <w:rPr>
          <w:sz w:val="28"/>
          <w:szCs w:val="28"/>
        </w:rPr>
      </w:pPr>
      <w:r>
        <w:rPr>
          <w:sz w:val="28"/>
          <w:szCs w:val="28"/>
        </w:rPr>
        <w:t>План работы по охране труда и безопасной жизнедеятельности учреждения составляется на учебный год и включает:</w:t>
      </w:r>
    </w:p>
    <w:p w:rsidR="00087576" w:rsidRDefault="00087576" w:rsidP="00646E59">
      <w:pPr>
        <w:pStyle w:val="21"/>
        <w:tabs>
          <w:tab w:val="left" w:pos="10063"/>
        </w:tabs>
        <w:spacing w:line="200" w:lineRule="atLeast"/>
        <w:ind w:firstLine="567"/>
        <w:jc w:val="both"/>
        <w:rPr>
          <w:sz w:val="28"/>
          <w:szCs w:val="28"/>
        </w:rPr>
      </w:pPr>
      <w:r>
        <w:rPr>
          <w:sz w:val="28"/>
          <w:szCs w:val="28"/>
        </w:rPr>
        <w:t>- организационно – технические мероприятия по улучшению условий охраны труда;</w:t>
      </w:r>
    </w:p>
    <w:p w:rsidR="00087576" w:rsidRDefault="00087576" w:rsidP="00646E59">
      <w:pPr>
        <w:pStyle w:val="21"/>
        <w:tabs>
          <w:tab w:val="left" w:pos="10063"/>
        </w:tabs>
        <w:spacing w:line="200" w:lineRule="atLeast"/>
        <w:ind w:firstLine="567"/>
        <w:jc w:val="both"/>
        <w:rPr>
          <w:sz w:val="28"/>
          <w:szCs w:val="28"/>
        </w:rPr>
      </w:pPr>
      <w:r>
        <w:rPr>
          <w:sz w:val="28"/>
          <w:szCs w:val="28"/>
        </w:rPr>
        <w:t xml:space="preserve">- </w:t>
      </w:r>
      <w:r w:rsidR="008E666A">
        <w:rPr>
          <w:sz w:val="28"/>
          <w:szCs w:val="28"/>
        </w:rPr>
        <w:t>обучение работников безопасным приемам работы и соблюдению правил безопасности на рабочем месте;</w:t>
      </w:r>
    </w:p>
    <w:p w:rsidR="008E666A" w:rsidRDefault="008E666A" w:rsidP="00646E59">
      <w:pPr>
        <w:pStyle w:val="21"/>
        <w:tabs>
          <w:tab w:val="left" w:pos="10063"/>
        </w:tabs>
        <w:spacing w:line="200" w:lineRule="atLeast"/>
        <w:ind w:firstLine="567"/>
        <w:jc w:val="both"/>
        <w:rPr>
          <w:sz w:val="28"/>
          <w:szCs w:val="28"/>
        </w:rPr>
      </w:pPr>
      <w:r>
        <w:rPr>
          <w:sz w:val="28"/>
          <w:szCs w:val="28"/>
        </w:rPr>
        <w:t>- мероприятия по организации пожарной безопасности;</w:t>
      </w:r>
    </w:p>
    <w:p w:rsidR="008E666A" w:rsidRDefault="008E666A" w:rsidP="00646E59">
      <w:pPr>
        <w:pStyle w:val="21"/>
        <w:tabs>
          <w:tab w:val="left" w:pos="10063"/>
        </w:tabs>
        <w:spacing w:line="200" w:lineRule="atLeast"/>
        <w:ind w:firstLine="567"/>
        <w:jc w:val="both"/>
        <w:rPr>
          <w:sz w:val="28"/>
          <w:szCs w:val="28"/>
        </w:rPr>
      </w:pPr>
      <w:r>
        <w:rPr>
          <w:sz w:val="28"/>
          <w:szCs w:val="28"/>
        </w:rPr>
        <w:t>- мероприятия по предупреждению дорожно – транспортного травматизма.</w:t>
      </w:r>
    </w:p>
    <w:p w:rsidR="008E666A" w:rsidRDefault="008E666A" w:rsidP="00646E59">
      <w:pPr>
        <w:pStyle w:val="21"/>
        <w:tabs>
          <w:tab w:val="left" w:pos="10063"/>
        </w:tabs>
        <w:spacing w:line="200" w:lineRule="atLeast"/>
        <w:ind w:firstLine="567"/>
        <w:jc w:val="both"/>
        <w:rPr>
          <w:sz w:val="28"/>
          <w:szCs w:val="28"/>
        </w:rPr>
      </w:pPr>
      <w:r>
        <w:rPr>
          <w:sz w:val="28"/>
          <w:szCs w:val="28"/>
        </w:rPr>
        <w:t xml:space="preserve">В родительских уголках во всех возрастных группах ежемесячно размещалась информация о детской заболеваемости и мерах по ее </w:t>
      </w:r>
      <w:r>
        <w:rPr>
          <w:sz w:val="28"/>
          <w:szCs w:val="28"/>
        </w:rPr>
        <w:lastRenderedPageBreak/>
        <w:t>предупреждению; о профилактических мероприятиях по дорожно – транспортному и бытовому травматизму.</w:t>
      </w:r>
    </w:p>
    <w:p w:rsidR="008E666A" w:rsidRDefault="008E666A" w:rsidP="00646E59">
      <w:pPr>
        <w:pStyle w:val="21"/>
        <w:tabs>
          <w:tab w:val="left" w:pos="10063"/>
        </w:tabs>
        <w:spacing w:line="200" w:lineRule="atLeast"/>
        <w:ind w:firstLine="567"/>
        <w:jc w:val="both"/>
        <w:rPr>
          <w:sz w:val="28"/>
          <w:szCs w:val="28"/>
        </w:rPr>
      </w:pPr>
      <w:r>
        <w:rPr>
          <w:sz w:val="28"/>
          <w:szCs w:val="28"/>
        </w:rPr>
        <w:t>Педагоги ежемесячно планировали и проводили с детьми занятия по ОБЖ, проводились экскурсии в пожарную часть.</w:t>
      </w:r>
    </w:p>
    <w:p w:rsidR="00646E59" w:rsidRDefault="00646E59" w:rsidP="00087576">
      <w:pPr>
        <w:pStyle w:val="21"/>
        <w:tabs>
          <w:tab w:val="left" w:pos="10063"/>
        </w:tabs>
        <w:spacing w:line="200" w:lineRule="atLeast"/>
        <w:ind w:left="1287"/>
        <w:rPr>
          <w:sz w:val="28"/>
          <w:szCs w:val="28"/>
        </w:rPr>
      </w:pPr>
    </w:p>
    <w:p w:rsidR="00CE64A4" w:rsidRDefault="00646E59">
      <w:pPr>
        <w:spacing w:line="200" w:lineRule="atLeast"/>
        <w:jc w:val="center"/>
        <w:rPr>
          <w:rFonts w:eastAsia="Calibri"/>
          <w:b/>
          <w:sz w:val="28"/>
          <w:szCs w:val="28"/>
        </w:rPr>
      </w:pPr>
      <w:r>
        <w:rPr>
          <w:rFonts w:eastAsia="Calibri"/>
          <w:b/>
          <w:sz w:val="28"/>
          <w:szCs w:val="28"/>
        </w:rPr>
        <w:t>9</w:t>
      </w:r>
      <w:r w:rsidR="00CE64A4">
        <w:rPr>
          <w:rFonts w:eastAsia="Calibri"/>
          <w:b/>
          <w:sz w:val="28"/>
          <w:szCs w:val="28"/>
        </w:rPr>
        <w:t>. Финансовые ресу</w:t>
      </w:r>
      <w:r w:rsidR="00D93F30">
        <w:rPr>
          <w:rFonts w:eastAsia="Calibri"/>
          <w:b/>
          <w:sz w:val="28"/>
          <w:szCs w:val="28"/>
        </w:rPr>
        <w:t>рсы ДОУ и их использование</w:t>
      </w:r>
    </w:p>
    <w:p w:rsidR="00CE64A4" w:rsidRDefault="00CE64A4">
      <w:pPr>
        <w:spacing w:line="200" w:lineRule="atLeast"/>
        <w:jc w:val="center"/>
        <w:rPr>
          <w:rFonts w:eastAsia="Calibri"/>
          <w:b/>
          <w:sz w:val="28"/>
          <w:szCs w:val="28"/>
        </w:rPr>
      </w:pPr>
    </w:p>
    <w:p w:rsidR="00460311" w:rsidRDefault="00D93F30" w:rsidP="005F61DC">
      <w:pPr>
        <w:pStyle w:val="a0"/>
        <w:spacing w:after="0"/>
        <w:ind w:firstLine="426"/>
        <w:jc w:val="both"/>
        <w:rPr>
          <w:rFonts w:ascii="Times New Roman" w:hAnsi="Times New Roman" w:cs="Times New Roman"/>
          <w:sz w:val="28"/>
          <w:szCs w:val="28"/>
        </w:rPr>
      </w:pPr>
      <w:r w:rsidRPr="00D93F30">
        <w:rPr>
          <w:rFonts w:ascii="Times New Roman" w:hAnsi="Times New Roman" w:cs="Times New Roman"/>
          <w:sz w:val="28"/>
          <w:szCs w:val="28"/>
        </w:rPr>
        <w:t xml:space="preserve">Финансовая деятельность ДОУ </w:t>
      </w:r>
      <w:r>
        <w:rPr>
          <w:rFonts w:ascii="Times New Roman" w:hAnsi="Times New Roman" w:cs="Times New Roman"/>
          <w:sz w:val="28"/>
          <w:szCs w:val="28"/>
        </w:rPr>
        <w:t>осуществлялась на основании «Сметы доходов и расходов». Главным источником финансирования ДОУ является – бюджет и родительская плата</w:t>
      </w:r>
      <w:r w:rsidR="005F61DC">
        <w:rPr>
          <w:rFonts w:ascii="Times New Roman" w:hAnsi="Times New Roman" w:cs="Times New Roman"/>
          <w:sz w:val="28"/>
          <w:szCs w:val="28"/>
        </w:rPr>
        <w:t>. Выделенные денежные средства расходовались своевременно  и в полном объеме.</w:t>
      </w:r>
    </w:p>
    <w:p w:rsidR="005F61DC" w:rsidRDefault="005F61DC" w:rsidP="005F61DC">
      <w:pPr>
        <w:pStyle w:val="a0"/>
        <w:spacing w:after="0"/>
        <w:ind w:firstLine="426"/>
        <w:jc w:val="both"/>
        <w:rPr>
          <w:rFonts w:ascii="Times New Roman" w:hAnsi="Times New Roman" w:cs="Times New Roman"/>
          <w:sz w:val="28"/>
          <w:szCs w:val="28"/>
        </w:rPr>
      </w:pPr>
      <w:r>
        <w:rPr>
          <w:rFonts w:ascii="Times New Roman" w:hAnsi="Times New Roman" w:cs="Times New Roman"/>
          <w:sz w:val="28"/>
          <w:szCs w:val="28"/>
        </w:rPr>
        <w:t>Следует отметить, что бюджетного финансирования недостаточно для обеспечения эффективного образовательного  процесса и развития учреждения. Продолжает оставаться не решенной проблема отсутствия бюджетного финансирования на организацию образовательного процесса ДОУ. Средства из родительской платы направлены только на организацию питания детей.</w:t>
      </w:r>
    </w:p>
    <w:p w:rsidR="005F61DC" w:rsidRDefault="005F61DC" w:rsidP="005F61DC">
      <w:pPr>
        <w:pStyle w:val="a0"/>
        <w:spacing w:after="0"/>
        <w:ind w:firstLine="426"/>
        <w:jc w:val="both"/>
        <w:rPr>
          <w:rFonts w:ascii="Times New Roman" w:hAnsi="Times New Roman" w:cs="Times New Roman"/>
          <w:sz w:val="28"/>
          <w:szCs w:val="28"/>
        </w:rPr>
      </w:pPr>
      <w:r>
        <w:rPr>
          <w:rFonts w:ascii="Times New Roman" w:hAnsi="Times New Roman" w:cs="Times New Roman"/>
          <w:sz w:val="28"/>
          <w:szCs w:val="28"/>
        </w:rPr>
        <w:t>Оплата за содержание ребенка в ДОУ составила 1200 рублей, согласно постановления администрации Большемуртинского района.</w:t>
      </w:r>
    </w:p>
    <w:p w:rsidR="005F61DC" w:rsidRDefault="005F61DC" w:rsidP="005F61DC">
      <w:pPr>
        <w:pStyle w:val="a0"/>
        <w:spacing w:after="0"/>
        <w:ind w:firstLine="426"/>
        <w:jc w:val="both"/>
        <w:rPr>
          <w:rFonts w:ascii="Times New Roman" w:hAnsi="Times New Roman" w:cs="Times New Roman"/>
          <w:sz w:val="28"/>
          <w:szCs w:val="28"/>
        </w:rPr>
      </w:pPr>
      <w:r>
        <w:rPr>
          <w:rFonts w:ascii="Times New Roman" w:hAnsi="Times New Roman" w:cs="Times New Roman"/>
          <w:sz w:val="28"/>
          <w:szCs w:val="28"/>
        </w:rPr>
        <w:t>В ДОУ существует льгота для многодетных семей, она составляет 50% от размера оплаты. Дети, находящиеся под опекой, посещают детский сад бесплатно. Все семьи пользуются компенсационными выплатами в размере 20%, 50%, 70% от фактически оплаченной суммы.</w:t>
      </w:r>
    </w:p>
    <w:p w:rsidR="005F61DC" w:rsidRDefault="005F61DC" w:rsidP="005F61DC">
      <w:pPr>
        <w:pStyle w:val="a0"/>
        <w:spacing w:after="0"/>
        <w:ind w:firstLine="426"/>
        <w:jc w:val="both"/>
        <w:rPr>
          <w:rFonts w:ascii="Times New Roman" w:hAnsi="Times New Roman" w:cs="Times New Roman"/>
          <w:sz w:val="28"/>
          <w:szCs w:val="28"/>
        </w:rPr>
      </w:pPr>
    </w:p>
    <w:p w:rsidR="00847ABE" w:rsidRDefault="00847ABE" w:rsidP="00847ABE">
      <w:pPr>
        <w:pStyle w:val="a0"/>
        <w:spacing w:after="0"/>
        <w:ind w:firstLine="426"/>
        <w:jc w:val="center"/>
        <w:rPr>
          <w:rFonts w:ascii="Times New Roman" w:hAnsi="Times New Roman" w:cs="Times New Roman"/>
          <w:b/>
          <w:sz w:val="28"/>
          <w:szCs w:val="28"/>
        </w:rPr>
      </w:pPr>
      <w:r>
        <w:rPr>
          <w:rFonts w:ascii="Times New Roman" w:hAnsi="Times New Roman" w:cs="Times New Roman"/>
          <w:b/>
          <w:sz w:val="28"/>
          <w:szCs w:val="28"/>
        </w:rPr>
        <w:t>10. Социальная активность и социальное партнерство ДОУ</w:t>
      </w:r>
    </w:p>
    <w:p w:rsidR="00847ABE" w:rsidRDefault="00847ABE" w:rsidP="00847ABE">
      <w:pPr>
        <w:pStyle w:val="a0"/>
        <w:spacing w:after="0"/>
        <w:ind w:firstLine="426"/>
        <w:jc w:val="center"/>
        <w:rPr>
          <w:rFonts w:ascii="Times New Roman" w:hAnsi="Times New Roman" w:cs="Times New Roman"/>
          <w:b/>
          <w:sz w:val="28"/>
          <w:szCs w:val="28"/>
        </w:rPr>
      </w:pPr>
    </w:p>
    <w:p w:rsidR="00847ABE" w:rsidRDefault="00847ABE" w:rsidP="006A10F0">
      <w:pPr>
        <w:pStyle w:val="a0"/>
        <w:spacing w:after="0"/>
        <w:ind w:firstLine="426"/>
        <w:jc w:val="both"/>
        <w:rPr>
          <w:rFonts w:ascii="Times New Roman" w:hAnsi="Times New Roman" w:cs="Times New Roman"/>
          <w:sz w:val="28"/>
          <w:szCs w:val="28"/>
        </w:rPr>
      </w:pPr>
      <w:r w:rsidRPr="00847ABE">
        <w:rPr>
          <w:rFonts w:ascii="Times New Roman" w:hAnsi="Times New Roman" w:cs="Times New Roman"/>
          <w:sz w:val="28"/>
          <w:szCs w:val="28"/>
        </w:rPr>
        <w:t>На основании закона РФ «Об образовании в Российской Федерации»</w:t>
      </w:r>
      <w:r w:rsidR="006A10F0">
        <w:rPr>
          <w:rFonts w:ascii="Times New Roman" w:hAnsi="Times New Roman" w:cs="Times New Roman"/>
          <w:sz w:val="28"/>
          <w:szCs w:val="28"/>
        </w:rPr>
        <w:t xml:space="preserve"> МКДОУ «Предивинский детский сад» работает с МКОУ «Предивинская СОШ». Между двумя учреждениями составлен план преемственности. Использовались традиционные формы общения: экскурсии в школу, беседы, наблюдение педпроцесса, анкетирование, общение учителей с будущими первоклассниками и родителями.</w:t>
      </w:r>
    </w:p>
    <w:p w:rsidR="00FA6B6E" w:rsidRDefault="00FA6B6E" w:rsidP="006A10F0">
      <w:pPr>
        <w:pStyle w:val="a0"/>
        <w:spacing w:after="0"/>
        <w:ind w:firstLine="426"/>
        <w:jc w:val="both"/>
        <w:rPr>
          <w:rFonts w:ascii="Times New Roman" w:hAnsi="Times New Roman" w:cs="Times New Roman"/>
          <w:sz w:val="28"/>
          <w:szCs w:val="28"/>
        </w:rPr>
      </w:pPr>
      <w:r>
        <w:rPr>
          <w:rFonts w:ascii="Times New Roman" w:hAnsi="Times New Roman" w:cs="Times New Roman"/>
          <w:sz w:val="28"/>
          <w:szCs w:val="28"/>
        </w:rPr>
        <w:t>Детский сад активно сотрудничал с сельским Домом культуры и Предивинской сельской библиотекой. Сотрудничество носило творческий характер. Это участие в мероприятиях поселка, выставках, концертах, конкурсах, викторинах.</w:t>
      </w:r>
    </w:p>
    <w:p w:rsidR="005719E0" w:rsidRDefault="005719E0" w:rsidP="006A10F0">
      <w:pPr>
        <w:pStyle w:val="a0"/>
        <w:spacing w:after="0"/>
        <w:ind w:firstLine="426"/>
        <w:jc w:val="both"/>
        <w:rPr>
          <w:rFonts w:ascii="Times New Roman" w:hAnsi="Times New Roman" w:cs="Times New Roman"/>
          <w:sz w:val="28"/>
          <w:szCs w:val="28"/>
        </w:rPr>
      </w:pPr>
      <w:r>
        <w:rPr>
          <w:rFonts w:ascii="Times New Roman" w:hAnsi="Times New Roman" w:cs="Times New Roman"/>
          <w:sz w:val="28"/>
          <w:szCs w:val="28"/>
        </w:rPr>
        <w:t>Предприятие ООО «</w:t>
      </w:r>
      <w:r w:rsidR="00AC2F65">
        <w:rPr>
          <w:rFonts w:ascii="Times New Roman" w:hAnsi="Times New Roman" w:cs="Times New Roman"/>
          <w:sz w:val="28"/>
          <w:szCs w:val="28"/>
        </w:rPr>
        <w:t>Горные машины</w:t>
      </w:r>
      <w:r>
        <w:rPr>
          <w:rFonts w:ascii="Times New Roman" w:hAnsi="Times New Roman" w:cs="Times New Roman"/>
          <w:sz w:val="28"/>
          <w:szCs w:val="28"/>
        </w:rPr>
        <w:t xml:space="preserve">» оказывало разовую спонсорскую помощь в виде </w:t>
      </w:r>
      <w:r w:rsidR="00AC2F65">
        <w:rPr>
          <w:rFonts w:ascii="Times New Roman" w:hAnsi="Times New Roman" w:cs="Times New Roman"/>
          <w:sz w:val="28"/>
          <w:szCs w:val="28"/>
        </w:rPr>
        <w:t>приобретения новых игрушек</w:t>
      </w:r>
      <w:r>
        <w:rPr>
          <w:rFonts w:ascii="Times New Roman" w:hAnsi="Times New Roman" w:cs="Times New Roman"/>
          <w:sz w:val="28"/>
          <w:szCs w:val="28"/>
        </w:rPr>
        <w:t>. Коллектив ДОУ в свою очередь поздравлял предприятие с профессиональным праздником, нап</w:t>
      </w:r>
      <w:r w:rsidR="00AC2F65">
        <w:rPr>
          <w:rFonts w:ascii="Times New Roman" w:hAnsi="Times New Roman" w:cs="Times New Roman"/>
          <w:sz w:val="28"/>
          <w:szCs w:val="28"/>
        </w:rPr>
        <w:t>равлял благодарственное письмо.</w:t>
      </w:r>
    </w:p>
    <w:p w:rsidR="005719E0" w:rsidRDefault="005719E0" w:rsidP="005719E0">
      <w:pPr>
        <w:pStyle w:val="a0"/>
        <w:spacing w:after="0"/>
        <w:ind w:firstLine="426"/>
        <w:rPr>
          <w:rFonts w:ascii="Times New Roman" w:hAnsi="Times New Roman" w:cs="Times New Roman"/>
          <w:sz w:val="28"/>
          <w:szCs w:val="28"/>
        </w:rPr>
      </w:pPr>
    </w:p>
    <w:p w:rsidR="005719E0" w:rsidRPr="005719E0" w:rsidRDefault="005719E0" w:rsidP="005719E0">
      <w:pPr>
        <w:pStyle w:val="a0"/>
        <w:spacing w:after="0"/>
        <w:ind w:firstLine="426"/>
        <w:rPr>
          <w:rFonts w:ascii="Times New Roman" w:hAnsi="Times New Roman" w:cs="Times New Roman"/>
          <w:b/>
          <w:sz w:val="28"/>
          <w:szCs w:val="28"/>
        </w:rPr>
      </w:pPr>
      <w:r>
        <w:rPr>
          <w:rFonts w:ascii="Times New Roman" w:hAnsi="Times New Roman" w:cs="Times New Roman"/>
          <w:sz w:val="28"/>
          <w:szCs w:val="28"/>
        </w:rPr>
        <w:t>11. О</w:t>
      </w:r>
      <w:r>
        <w:rPr>
          <w:rFonts w:ascii="Times New Roman" w:hAnsi="Times New Roman" w:cs="Times New Roman"/>
          <w:b/>
          <w:sz w:val="28"/>
          <w:szCs w:val="28"/>
        </w:rPr>
        <w:t>сновные сохраняющиеся проблемы и направления ближайшего развития</w:t>
      </w:r>
    </w:p>
    <w:p w:rsidR="005719E0" w:rsidRDefault="005719E0" w:rsidP="005719E0">
      <w:pPr>
        <w:widowControl w:val="0"/>
        <w:shd w:val="clear" w:color="auto" w:fill="FFFFFF"/>
        <w:tabs>
          <w:tab w:val="left" w:pos="228"/>
        </w:tabs>
        <w:autoSpaceDE w:val="0"/>
        <w:autoSpaceDN w:val="0"/>
        <w:adjustRightInd w:val="0"/>
        <w:spacing w:line="240" w:lineRule="auto"/>
        <w:ind w:firstLine="426"/>
        <w:jc w:val="both"/>
        <w:rPr>
          <w:spacing w:val="-1"/>
          <w:sz w:val="28"/>
          <w:szCs w:val="28"/>
        </w:rPr>
      </w:pPr>
      <w:r>
        <w:rPr>
          <w:spacing w:val="-1"/>
          <w:sz w:val="28"/>
          <w:szCs w:val="28"/>
        </w:rPr>
        <w:t xml:space="preserve"> Исходя из анализа деятельности ДОУ за отчетный период, можно сказать, что в 201</w:t>
      </w:r>
      <w:r w:rsidR="003874F2">
        <w:rPr>
          <w:spacing w:val="-1"/>
          <w:sz w:val="28"/>
          <w:szCs w:val="28"/>
        </w:rPr>
        <w:t>7</w:t>
      </w:r>
      <w:r>
        <w:rPr>
          <w:spacing w:val="-1"/>
          <w:sz w:val="28"/>
          <w:szCs w:val="28"/>
        </w:rPr>
        <w:t>- 201</w:t>
      </w:r>
      <w:r w:rsidR="003874F2">
        <w:rPr>
          <w:spacing w:val="-1"/>
          <w:sz w:val="28"/>
          <w:szCs w:val="28"/>
        </w:rPr>
        <w:t>8</w:t>
      </w:r>
      <w:r>
        <w:rPr>
          <w:spacing w:val="-1"/>
          <w:sz w:val="28"/>
          <w:szCs w:val="28"/>
        </w:rPr>
        <w:t xml:space="preserve"> учебном году учреждение в целом работало стабильно. Достигнуты </w:t>
      </w:r>
      <w:r>
        <w:rPr>
          <w:spacing w:val="-1"/>
          <w:sz w:val="28"/>
          <w:szCs w:val="28"/>
        </w:rPr>
        <w:lastRenderedPageBreak/>
        <w:t>хорошие результаты:</w:t>
      </w:r>
    </w:p>
    <w:p w:rsidR="005719E0" w:rsidRDefault="005719E0" w:rsidP="005719E0">
      <w:pPr>
        <w:widowControl w:val="0"/>
        <w:shd w:val="clear" w:color="auto" w:fill="FFFFFF"/>
        <w:tabs>
          <w:tab w:val="left" w:pos="228"/>
        </w:tabs>
        <w:autoSpaceDE w:val="0"/>
        <w:autoSpaceDN w:val="0"/>
        <w:adjustRightInd w:val="0"/>
        <w:spacing w:line="240" w:lineRule="auto"/>
        <w:ind w:firstLine="426"/>
        <w:jc w:val="both"/>
        <w:rPr>
          <w:spacing w:val="-1"/>
          <w:sz w:val="28"/>
          <w:szCs w:val="28"/>
        </w:rPr>
      </w:pPr>
      <w:r>
        <w:rPr>
          <w:spacing w:val="-1"/>
          <w:sz w:val="28"/>
          <w:szCs w:val="28"/>
        </w:rPr>
        <w:t>- в образовательной деятельности;</w:t>
      </w:r>
    </w:p>
    <w:p w:rsidR="00460311" w:rsidRDefault="005719E0" w:rsidP="005719E0">
      <w:pPr>
        <w:widowControl w:val="0"/>
        <w:shd w:val="clear" w:color="auto" w:fill="FFFFFF"/>
        <w:tabs>
          <w:tab w:val="left" w:pos="228"/>
        </w:tabs>
        <w:autoSpaceDE w:val="0"/>
        <w:autoSpaceDN w:val="0"/>
        <w:adjustRightInd w:val="0"/>
        <w:spacing w:line="240" w:lineRule="auto"/>
        <w:ind w:firstLine="426"/>
        <w:jc w:val="both"/>
        <w:rPr>
          <w:spacing w:val="-1"/>
          <w:sz w:val="28"/>
          <w:szCs w:val="28"/>
        </w:rPr>
      </w:pPr>
      <w:r>
        <w:rPr>
          <w:spacing w:val="-1"/>
          <w:sz w:val="28"/>
          <w:szCs w:val="28"/>
        </w:rPr>
        <w:t>- годовой план реализован на 100%.</w:t>
      </w:r>
    </w:p>
    <w:p w:rsidR="004C77EB" w:rsidRPr="004C77EB" w:rsidRDefault="004C77EB" w:rsidP="004C77EB">
      <w:pPr>
        <w:pStyle w:val="af0"/>
        <w:shd w:val="clear" w:color="auto" w:fill="FFFFFF"/>
        <w:ind w:left="567" w:hanging="283"/>
        <w:jc w:val="both"/>
        <w:rPr>
          <w:sz w:val="28"/>
          <w:szCs w:val="28"/>
        </w:rPr>
      </w:pPr>
      <w:r w:rsidRPr="004C77EB">
        <w:rPr>
          <w:sz w:val="28"/>
          <w:szCs w:val="28"/>
        </w:rPr>
        <w:t>Наряду с положительными  результатами следует отметить и недоработки:</w:t>
      </w:r>
    </w:p>
    <w:p w:rsidR="004C77EB" w:rsidRPr="004C77EB" w:rsidRDefault="004C77EB" w:rsidP="004C77EB">
      <w:pPr>
        <w:pStyle w:val="af0"/>
        <w:numPr>
          <w:ilvl w:val="0"/>
          <w:numId w:val="28"/>
        </w:numPr>
        <w:shd w:val="clear" w:color="auto" w:fill="FFFFFF"/>
        <w:suppressAutoHyphens w:val="0"/>
        <w:spacing w:line="240" w:lineRule="auto"/>
        <w:ind w:left="0" w:firstLine="284"/>
        <w:jc w:val="both"/>
        <w:rPr>
          <w:sz w:val="28"/>
          <w:szCs w:val="28"/>
        </w:rPr>
      </w:pPr>
      <w:r>
        <w:rPr>
          <w:sz w:val="28"/>
          <w:szCs w:val="28"/>
        </w:rPr>
        <w:t>н</w:t>
      </w:r>
      <w:r w:rsidRPr="004C77EB">
        <w:rPr>
          <w:sz w:val="28"/>
          <w:szCs w:val="28"/>
        </w:rPr>
        <w:t>еобходимо усилить работу по выполнению намеченных мероприятий в плане преемственности в работе школы и детского сада;</w:t>
      </w:r>
    </w:p>
    <w:p w:rsidR="004C77EB" w:rsidRPr="004C77EB" w:rsidRDefault="004C77EB" w:rsidP="004C77EB">
      <w:pPr>
        <w:pStyle w:val="af0"/>
        <w:numPr>
          <w:ilvl w:val="0"/>
          <w:numId w:val="28"/>
        </w:numPr>
        <w:shd w:val="clear" w:color="auto" w:fill="FFFFFF"/>
        <w:suppressAutoHyphens w:val="0"/>
        <w:spacing w:line="240" w:lineRule="auto"/>
        <w:ind w:left="0" w:firstLine="284"/>
        <w:jc w:val="both"/>
        <w:rPr>
          <w:sz w:val="28"/>
          <w:szCs w:val="28"/>
        </w:rPr>
      </w:pPr>
      <w:r w:rsidRPr="004C77EB">
        <w:rPr>
          <w:sz w:val="28"/>
          <w:szCs w:val="28"/>
        </w:rPr>
        <w:t>не в полной мере используется передовой педагогический опыт и его внедрение в работу коллектива;</w:t>
      </w:r>
    </w:p>
    <w:p w:rsidR="004C77EB" w:rsidRPr="004C77EB" w:rsidRDefault="004C77EB" w:rsidP="004C77EB">
      <w:pPr>
        <w:pStyle w:val="af0"/>
        <w:numPr>
          <w:ilvl w:val="0"/>
          <w:numId w:val="28"/>
        </w:numPr>
        <w:shd w:val="clear" w:color="auto" w:fill="FFFFFF"/>
        <w:suppressAutoHyphens w:val="0"/>
        <w:spacing w:line="240" w:lineRule="auto"/>
        <w:ind w:left="0" w:firstLine="284"/>
        <w:jc w:val="both"/>
        <w:rPr>
          <w:sz w:val="28"/>
          <w:szCs w:val="28"/>
        </w:rPr>
      </w:pPr>
      <w:r w:rsidRPr="004C77EB">
        <w:rPr>
          <w:sz w:val="28"/>
          <w:szCs w:val="28"/>
        </w:rPr>
        <w:t>не регулярно используются экскурсии с детьми;</w:t>
      </w:r>
    </w:p>
    <w:p w:rsidR="004C77EB" w:rsidRPr="004C77EB" w:rsidRDefault="004C77EB" w:rsidP="004C77EB">
      <w:pPr>
        <w:pStyle w:val="af0"/>
        <w:numPr>
          <w:ilvl w:val="0"/>
          <w:numId w:val="28"/>
        </w:numPr>
        <w:shd w:val="clear" w:color="auto" w:fill="FFFFFF"/>
        <w:suppressAutoHyphens w:val="0"/>
        <w:spacing w:line="240" w:lineRule="auto"/>
        <w:ind w:left="0" w:firstLine="284"/>
        <w:jc w:val="both"/>
        <w:rPr>
          <w:sz w:val="28"/>
          <w:szCs w:val="28"/>
        </w:rPr>
      </w:pPr>
      <w:r w:rsidRPr="004C77EB">
        <w:rPr>
          <w:sz w:val="28"/>
          <w:szCs w:val="28"/>
        </w:rPr>
        <w:t>детский сад по – прежнему нуждается в замене ограждения территории;</w:t>
      </w:r>
    </w:p>
    <w:p w:rsidR="004C77EB" w:rsidRPr="004C77EB" w:rsidRDefault="004C77EB" w:rsidP="004C77EB">
      <w:pPr>
        <w:pStyle w:val="af0"/>
        <w:numPr>
          <w:ilvl w:val="0"/>
          <w:numId w:val="28"/>
        </w:numPr>
        <w:shd w:val="clear" w:color="auto" w:fill="FFFFFF"/>
        <w:suppressAutoHyphens w:val="0"/>
        <w:spacing w:line="240" w:lineRule="auto"/>
        <w:ind w:left="0" w:firstLine="284"/>
        <w:jc w:val="both"/>
        <w:rPr>
          <w:sz w:val="28"/>
          <w:szCs w:val="28"/>
        </w:rPr>
      </w:pPr>
      <w:r w:rsidRPr="004C77EB">
        <w:rPr>
          <w:sz w:val="28"/>
          <w:szCs w:val="28"/>
        </w:rPr>
        <w:t>детский сад оснащен необходимым оборудованием и инвентарем для обеспечения работы на оптимальном уровне. Но вместе с тем</w:t>
      </w:r>
      <w:r>
        <w:rPr>
          <w:sz w:val="28"/>
          <w:szCs w:val="28"/>
        </w:rPr>
        <w:t xml:space="preserve">, </w:t>
      </w:r>
      <w:r w:rsidRPr="004C77EB">
        <w:rPr>
          <w:sz w:val="28"/>
          <w:szCs w:val="28"/>
        </w:rPr>
        <w:t xml:space="preserve"> необходимо приобрести спортивное оборудование на участках, пополнить игровой и дидактических материал  в группы детского сада.</w:t>
      </w:r>
    </w:p>
    <w:p w:rsidR="004C77EB" w:rsidRPr="004C77EB" w:rsidRDefault="004C77EB" w:rsidP="004C77EB">
      <w:pPr>
        <w:pStyle w:val="af0"/>
        <w:shd w:val="clear" w:color="auto" w:fill="FFFFFF"/>
        <w:ind w:left="0" w:firstLine="284"/>
        <w:jc w:val="both"/>
        <w:rPr>
          <w:sz w:val="28"/>
          <w:szCs w:val="28"/>
        </w:rPr>
      </w:pPr>
      <w:r w:rsidRPr="004C77EB">
        <w:rPr>
          <w:sz w:val="28"/>
          <w:szCs w:val="28"/>
        </w:rPr>
        <w:t>Таким образом, в 2017-2018 учебном году необходимо продолжить работу в следующих направлениях:</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продолжать систематическую работу по сохранению и укреплению здоровья детей через организацию образовательной деятельности;</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осуществлять повышение профессионального роста  педагогов через участие внутрисадовский мероприятий, методической работе района, в различных конкурсах педагогического мастерства, прохождение аттестации педагогических работников;</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продолжать работу по формированию у детей основ культуры здорового образа жизни;</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совершенствовать формы и методы работы с родителями, используя нетрадиционные формы;</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продолжать пополнять методический материал для воспитательно – образовательного процесса, атрибуты к сюжетно – ролевым играм;</w:t>
      </w:r>
    </w:p>
    <w:p w:rsidR="004C77EB" w:rsidRPr="004C77EB" w:rsidRDefault="004C77EB" w:rsidP="004C77EB">
      <w:pPr>
        <w:pStyle w:val="af0"/>
        <w:numPr>
          <w:ilvl w:val="0"/>
          <w:numId w:val="29"/>
        </w:numPr>
        <w:shd w:val="clear" w:color="auto" w:fill="FFFFFF"/>
        <w:suppressAutoHyphens w:val="0"/>
        <w:spacing w:line="240" w:lineRule="auto"/>
        <w:ind w:left="0" w:firstLine="284"/>
        <w:jc w:val="both"/>
        <w:rPr>
          <w:sz w:val="28"/>
          <w:szCs w:val="28"/>
        </w:rPr>
      </w:pPr>
      <w:r w:rsidRPr="004C77EB">
        <w:rPr>
          <w:sz w:val="28"/>
          <w:szCs w:val="28"/>
        </w:rPr>
        <w:t>продолжать пропагандировать работу детского сада через СМИ, регулярно пополнять сайт детского сада.</w:t>
      </w:r>
    </w:p>
    <w:p w:rsidR="004C77EB" w:rsidRDefault="004C77EB" w:rsidP="004C77EB">
      <w:pPr>
        <w:widowControl w:val="0"/>
        <w:shd w:val="clear" w:color="auto" w:fill="FFFFFF"/>
        <w:tabs>
          <w:tab w:val="left" w:pos="228"/>
        </w:tabs>
        <w:autoSpaceDE w:val="0"/>
        <w:autoSpaceDN w:val="0"/>
        <w:adjustRightInd w:val="0"/>
        <w:ind w:firstLine="426"/>
        <w:jc w:val="both"/>
        <w:rPr>
          <w:color w:val="000000"/>
          <w:sz w:val="28"/>
          <w:szCs w:val="28"/>
        </w:rPr>
      </w:pPr>
      <w:r w:rsidRPr="004C77EB">
        <w:rPr>
          <w:sz w:val="28"/>
          <w:szCs w:val="28"/>
        </w:rPr>
        <w:t xml:space="preserve">Исходя из этих направлений, мы определили </w:t>
      </w:r>
      <w:r w:rsidRPr="004C77EB">
        <w:rPr>
          <w:color w:val="000000"/>
          <w:sz w:val="28"/>
          <w:szCs w:val="28"/>
        </w:rPr>
        <w:t>годовые задачи на 201</w:t>
      </w:r>
      <w:r w:rsidR="00AC2F65">
        <w:rPr>
          <w:color w:val="000000"/>
          <w:sz w:val="28"/>
          <w:szCs w:val="28"/>
        </w:rPr>
        <w:t>8</w:t>
      </w:r>
      <w:r w:rsidRPr="004C77EB">
        <w:rPr>
          <w:color w:val="000000"/>
          <w:sz w:val="28"/>
          <w:szCs w:val="28"/>
        </w:rPr>
        <w:t>-201</w:t>
      </w:r>
      <w:r w:rsidR="003F3DB6">
        <w:rPr>
          <w:color w:val="000000"/>
          <w:sz w:val="28"/>
          <w:szCs w:val="28"/>
        </w:rPr>
        <w:t>9</w:t>
      </w:r>
      <w:r w:rsidRPr="004C77EB">
        <w:rPr>
          <w:color w:val="000000"/>
          <w:sz w:val="28"/>
          <w:szCs w:val="28"/>
        </w:rPr>
        <w:t xml:space="preserve"> учебный год</w:t>
      </w:r>
      <w:r>
        <w:rPr>
          <w:color w:val="000000"/>
          <w:sz w:val="28"/>
          <w:szCs w:val="28"/>
        </w:rPr>
        <w:t>:</w:t>
      </w:r>
    </w:p>
    <w:p w:rsidR="004C77EB" w:rsidRPr="004C77EB" w:rsidRDefault="004C77EB" w:rsidP="004C77EB">
      <w:pPr>
        <w:widowControl w:val="0"/>
        <w:shd w:val="clear" w:color="auto" w:fill="FFFFFF"/>
        <w:tabs>
          <w:tab w:val="left" w:pos="228"/>
          <w:tab w:val="left" w:pos="3960"/>
        </w:tabs>
        <w:autoSpaceDE w:val="0"/>
        <w:autoSpaceDN w:val="0"/>
        <w:adjustRightInd w:val="0"/>
        <w:spacing w:line="240" w:lineRule="atLeast"/>
        <w:ind w:right="57" w:firstLine="426"/>
        <w:jc w:val="both"/>
        <w:rPr>
          <w:lang w:eastAsia="ru-RU"/>
        </w:rPr>
      </w:pPr>
      <w:r>
        <w:rPr>
          <w:color w:val="000000"/>
          <w:sz w:val="28"/>
          <w:szCs w:val="28"/>
        </w:rPr>
        <w:t xml:space="preserve">1. </w:t>
      </w:r>
      <w:r w:rsidRPr="004C77EB">
        <w:rPr>
          <w:color w:val="000000"/>
          <w:sz w:val="28"/>
          <w:szCs w:val="28"/>
        </w:rPr>
        <w:t xml:space="preserve">создать условия в ДОУ для организации деятельности по экологическому воспитанию дошкольников в контексте ФГОС ДО и обогащению содержания работы по региональному компоненту; </w:t>
      </w:r>
    </w:p>
    <w:p w:rsidR="004C77EB" w:rsidRPr="004C77EB" w:rsidRDefault="004C77EB" w:rsidP="004C77EB">
      <w:pPr>
        <w:widowControl w:val="0"/>
        <w:shd w:val="clear" w:color="auto" w:fill="FFFFFF"/>
        <w:tabs>
          <w:tab w:val="left" w:pos="228"/>
          <w:tab w:val="left" w:pos="3960"/>
        </w:tabs>
        <w:autoSpaceDE w:val="0"/>
        <w:autoSpaceDN w:val="0"/>
        <w:adjustRightInd w:val="0"/>
        <w:spacing w:line="240" w:lineRule="atLeast"/>
        <w:ind w:right="57" w:firstLine="567"/>
        <w:jc w:val="both"/>
        <w:rPr>
          <w:lang w:eastAsia="ru-RU"/>
        </w:rPr>
      </w:pPr>
      <w:r>
        <w:rPr>
          <w:sz w:val="28"/>
          <w:szCs w:val="28"/>
          <w:lang w:eastAsia="ru-RU"/>
        </w:rPr>
        <w:t xml:space="preserve">2. </w:t>
      </w:r>
      <w:r w:rsidRPr="004C77EB">
        <w:rPr>
          <w:sz w:val="28"/>
          <w:szCs w:val="28"/>
          <w:lang w:eastAsia="ru-RU"/>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формирование у детей основ культуры здорового образа жизни;</w:t>
      </w:r>
    </w:p>
    <w:p w:rsidR="004C77EB" w:rsidRDefault="004C77EB" w:rsidP="004C77EB">
      <w:pPr>
        <w:ind w:left="709" w:hanging="425"/>
        <w:rPr>
          <w:b/>
        </w:rPr>
      </w:pPr>
    </w:p>
    <w:p w:rsidR="004C77EB" w:rsidRPr="004C77EB" w:rsidRDefault="004C77EB" w:rsidP="004C77EB">
      <w:pPr>
        <w:pStyle w:val="af0"/>
        <w:suppressAutoHyphens w:val="0"/>
        <w:spacing w:line="240" w:lineRule="auto"/>
        <w:ind w:left="0" w:firstLine="567"/>
        <w:jc w:val="both"/>
        <w:rPr>
          <w:sz w:val="28"/>
          <w:szCs w:val="28"/>
        </w:rPr>
      </w:pPr>
      <w:r>
        <w:rPr>
          <w:sz w:val="28"/>
          <w:szCs w:val="28"/>
        </w:rPr>
        <w:t xml:space="preserve">3. </w:t>
      </w:r>
      <w:r w:rsidRPr="004C77EB">
        <w:rPr>
          <w:sz w:val="28"/>
          <w:szCs w:val="28"/>
        </w:rPr>
        <w:t>продолжать работу по совершенствованию профессионального мастерства педагогов во взаимодействии с родителями воспитанников, освоение и внедрение инноваций, востребованных современной образовательной ситуацией.</w:t>
      </w:r>
    </w:p>
    <w:p w:rsidR="004C77EB" w:rsidRPr="004C77EB" w:rsidRDefault="004C77EB" w:rsidP="004C77EB">
      <w:pPr>
        <w:ind w:left="1004"/>
        <w:jc w:val="both"/>
        <w:rPr>
          <w:sz w:val="28"/>
          <w:szCs w:val="28"/>
        </w:rPr>
      </w:pPr>
    </w:p>
    <w:p w:rsidR="004C77EB" w:rsidRPr="005D44BE" w:rsidRDefault="004C77EB" w:rsidP="004C77EB">
      <w:pPr>
        <w:pStyle w:val="af0"/>
        <w:shd w:val="clear" w:color="auto" w:fill="FFFFFF"/>
        <w:ind w:left="284"/>
        <w:jc w:val="both"/>
      </w:pPr>
    </w:p>
    <w:p w:rsidR="00460311" w:rsidRPr="00460311" w:rsidRDefault="004C77EB" w:rsidP="004C77EB">
      <w:pPr>
        <w:widowControl w:val="0"/>
        <w:shd w:val="clear" w:color="auto" w:fill="FFFFFF"/>
        <w:tabs>
          <w:tab w:val="left" w:pos="228"/>
        </w:tabs>
        <w:autoSpaceDE w:val="0"/>
        <w:autoSpaceDN w:val="0"/>
        <w:adjustRightInd w:val="0"/>
        <w:jc w:val="both"/>
        <w:rPr>
          <w:spacing w:val="-12"/>
          <w:sz w:val="28"/>
          <w:szCs w:val="28"/>
        </w:rPr>
      </w:pPr>
      <w:r w:rsidRPr="005D44BE">
        <w:t xml:space="preserve">     </w:t>
      </w:r>
    </w:p>
    <w:p w:rsidR="00460311" w:rsidRPr="00485B3E" w:rsidRDefault="00460311" w:rsidP="004C77EB">
      <w:pPr>
        <w:widowControl w:val="0"/>
        <w:shd w:val="clear" w:color="auto" w:fill="FFFFFF"/>
        <w:tabs>
          <w:tab w:val="left" w:pos="228"/>
        </w:tabs>
        <w:autoSpaceDE w:val="0"/>
        <w:autoSpaceDN w:val="0"/>
        <w:adjustRightInd w:val="0"/>
        <w:spacing w:line="240" w:lineRule="auto"/>
        <w:jc w:val="both"/>
        <w:rPr>
          <w:spacing w:val="-16"/>
        </w:rPr>
      </w:pPr>
      <w:r w:rsidRPr="00460311">
        <w:rPr>
          <w:color w:val="333333"/>
          <w:sz w:val="28"/>
          <w:szCs w:val="28"/>
          <w:lang w:eastAsia="ru-RU"/>
        </w:rPr>
        <w:t> </w:t>
      </w:r>
    </w:p>
    <w:p w:rsidR="00460311" w:rsidRPr="00485B3E" w:rsidRDefault="00460311" w:rsidP="00460311">
      <w:pPr>
        <w:spacing w:line="240" w:lineRule="auto"/>
        <w:jc w:val="both"/>
      </w:pPr>
      <w:bookmarkStart w:id="0" w:name="_GoBack"/>
      <w:bookmarkEnd w:id="0"/>
    </w:p>
    <w:p w:rsidR="00CE64A4" w:rsidRDefault="00CE64A4">
      <w:pPr>
        <w:spacing w:line="200" w:lineRule="atLeast"/>
        <w:rPr>
          <w:rFonts w:eastAsia="Calibri"/>
          <w:sz w:val="28"/>
          <w:szCs w:val="28"/>
        </w:rPr>
      </w:pPr>
    </w:p>
    <w:p w:rsidR="004B6D6D" w:rsidRPr="004B6D6D" w:rsidRDefault="004B6D6D" w:rsidP="004B6D6D">
      <w:pPr>
        <w:jc w:val="both"/>
        <w:rPr>
          <w:b/>
          <w:sz w:val="28"/>
          <w:szCs w:val="28"/>
        </w:rPr>
      </w:pPr>
    </w:p>
    <w:sectPr w:rsidR="004B6D6D" w:rsidRPr="004B6D6D" w:rsidSect="006C214D">
      <w:footerReference w:type="default" r:id="rId7"/>
      <w:pgSz w:w="11906" w:h="16838"/>
      <w:pgMar w:top="1134" w:right="850" w:bottom="1134" w:left="1134" w:header="72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3A5" w:rsidRDefault="006603A5" w:rsidP="008E3202">
      <w:pPr>
        <w:spacing w:line="240" w:lineRule="auto"/>
      </w:pPr>
      <w:r>
        <w:separator/>
      </w:r>
    </w:p>
  </w:endnote>
  <w:endnote w:type="continuationSeparator" w:id="1">
    <w:p w:rsidR="006603A5" w:rsidRDefault="006603A5" w:rsidP="008E32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font72">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02" w:rsidRDefault="00A57A15">
    <w:pPr>
      <w:pStyle w:val="ad"/>
      <w:jc w:val="center"/>
    </w:pPr>
    <w:fldSimple w:instr=" PAGE   \* MERGEFORMAT ">
      <w:r w:rsidR="00AC2F65">
        <w:rPr>
          <w:noProof/>
        </w:rPr>
        <w:t>10</w:t>
      </w:r>
    </w:fldSimple>
  </w:p>
  <w:p w:rsidR="008E3202" w:rsidRDefault="008E320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3A5" w:rsidRDefault="006603A5" w:rsidP="008E3202">
      <w:pPr>
        <w:spacing w:line="240" w:lineRule="auto"/>
      </w:pPr>
      <w:r>
        <w:separator/>
      </w:r>
    </w:p>
  </w:footnote>
  <w:footnote w:type="continuationSeparator" w:id="1">
    <w:p w:rsidR="006603A5" w:rsidRDefault="006603A5" w:rsidP="008E32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34"/>
        </w:tabs>
        <w:ind w:left="734"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5"/>
      <w:numFmt w:val="bullet"/>
      <w:lvlText w:val=""/>
      <w:lvlJc w:val="left"/>
      <w:pPr>
        <w:tabs>
          <w:tab w:val="num" w:pos="1305"/>
        </w:tabs>
        <w:ind w:left="1305"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94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8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8Num9"/>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A"/>
    <w:multiLevelType w:val="multilevel"/>
    <w:tmpl w:val="0000000A"/>
    <w:name w:val="WW8Num10"/>
    <w:lvl w:ilvl="0">
      <w:start w:val="1"/>
      <w:numFmt w:val="bullet"/>
      <w:lvlText w:val=""/>
      <w:lvlJc w:val="left"/>
      <w:pPr>
        <w:tabs>
          <w:tab w:val="num" w:pos="0"/>
        </w:tabs>
        <w:ind w:left="795" w:hanging="360"/>
      </w:pPr>
      <w:rPr>
        <w:rFonts w:ascii="Symbol" w:hAnsi="Symbol"/>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rPr>
    </w:lvl>
  </w:abstractNum>
  <w:abstractNum w:abstractNumId="10">
    <w:nsid w:val="06DE346E"/>
    <w:multiLevelType w:val="hybridMultilevel"/>
    <w:tmpl w:val="587E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C55D9C"/>
    <w:multiLevelType w:val="hybridMultilevel"/>
    <w:tmpl w:val="EBC6CCB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F8851D7"/>
    <w:multiLevelType w:val="hybridMultilevel"/>
    <w:tmpl w:val="B22E402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3">
    <w:nsid w:val="219C045F"/>
    <w:multiLevelType w:val="hybridMultilevel"/>
    <w:tmpl w:val="C4B61D1A"/>
    <w:lvl w:ilvl="0" w:tplc="38F80F0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26F389B"/>
    <w:multiLevelType w:val="hybridMultilevel"/>
    <w:tmpl w:val="16D4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77563"/>
    <w:multiLevelType w:val="hybridMultilevel"/>
    <w:tmpl w:val="3B7EB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F1B58"/>
    <w:multiLevelType w:val="hybridMultilevel"/>
    <w:tmpl w:val="58DA1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A3083F"/>
    <w:multiLevelType w:val="hybridMultilevel"/>
    <w:tmpl w:val="1BF4A9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BC41562"/>
    <w:multiLevelType w:val="hybridMultilevel"/>
    <w:tmpl w:val="F8126E78"/>
    <w:lvl w:ilvl="0" w:tplc="38F80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805B2"/>
    <w:multiLevelType w:val="hybridMultilevel"/>
    <w:tmpl w:val="5C00D5FA"/>
    <w:lvl w:ilvl="0" w:tplc="1848D0CA">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8090DCF"/>
    <w:multiLevelType w:val="hybridMultilevel"/>
    <w:tmpl w:val="FA70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264362"/>
    <w:multiLevelType w:val="multilevel"/>
    <w:tmpl w:val="7EF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E1DEF"/>
    <w:multiLevelType w:val="hybridMultilevel"/>
    <w:tmpl w:val="478E7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077343"/>
    <w:multiLevelType w:val="hybridMultilevel"/>
    <w:tmpl w:val="4B1A83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B3A6CF1"/>
    <w:multiLevelType w:val="hybridMultilevel"/>
    <w:tmpl w:val="43961F4A"/>
    <w:lvl w:ilvl="0" w:tplc="38F80F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55C0D17"/>
    <w:multiLevelType w:val="hybridMultilevel"/>
    <w:tmpl w:val="D960FB9C"/>
    <w:lvl w:ilvl="0" w:tplc="38F80F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B1F29E4"/>
    <w:multiLevelType w:val="hybridMultilevel"/>
    <w:tmpl w:val="A43C1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BE41F05"/>
    <w:multiLevelType w:val="singleLevel"/>
    <w:tmpl w:val="FE083FC2"/>
    <w:lvl w:ilvl="0">
      <w:start w:val="1"/>
      <w:numFmt w:val="decimal"/>
      <w:lvlText w:val="%1."/>
      <w:legacy w:legacy="1" w:legacySpace="0" w:legacyIndent="475"/>
      <w:lvlJc w:val="left"/>
      <w:rPr>
        <w:rFonts w:ascii="Times New Roman" w:hAnsi="Times New Roman" w:cs="Times New Roman" w:hint="default"/>
      </w:rPr>
    </w:lvl>
  </w:abstractNum>
  <w:abstractNum w:abstractNumId="28">
    <w:nsid w:val="7E2E733F"/>
    <w:multiLevelType w:val="hybridMultilevel"/>
    <w:tmpl w:val="54826300"/>
    <w:lvl w:ilvl="0" w:tplc="0419000B">
      <w:start w:val="1"/>
      <w:numFmt w:val="bullet"/>
      <w:lvlText w:val=""/>
      <w:lvlJc w:val="left"/>
      <w:pPr>
        <w:ind w:left="1014" w:hanging="360"/>
      </w:pPr>
      <w:rPr>
        <w:rFonts w:ascii="Wingdings" w:hAnsi="Wingdings"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14"/>
  </w:num>
  <w:num w:numId="13">
    <w:abstractNumId w:val="11"/>
  </w:num>
  <w:num w:numId="14">
    <w:abstractNumId w:val="28"/>
  </w:num>
  <w:num w:numId="15">
    <w:abstractNumId w:val="22"/>
  </w:num>
  <w:num w:numId="16">
    <w:abstractNumId w:val="27"/>
  </w:num>
  <w:num w:numId="17">
    <w:abstractNumId w:val="27"/>
    <w:lvlOverride w:ilvl="0">
      <w:lvl w:ilvl="0">
        <w:start w:val="1"/>
        <w:numFmt w:val="decimal"/>
        <w:lvlText w:val="%1."/>
        <w:legacy w:legacy="1" w:legacySpace="0" w:legacyIndent="474"/>
        <w:lvlJc w:val="left"/>
        <w:rPr>
          <w:rFonts w:ascii="Times New Roman" w:hAnsi="Times New Roman" w:cs="Times New Roman" w:hint="default"/>
        </w:rPr>
      </w:lvl>
    </w:lvlOverride>
  </w:num>
  <w:num w:numId="18">
    <w:abstractNumId w:val="20"/>
  </w:num>
  <w:num w:numId="19">
    <w:abstractNumId w:val="15"/>
  </w:num>
  <w:num w:numId="20">
    <w:abstractNumId w:val="16"/>
  </w:num>
  <w:num w:numId="21">
    <w:abstractNumId w:val="12"/>
  </w:num>
  <w:num w:numId="22">
    <w:abstractNumId w:val="10"/>
  </w:num>
  <w:num w:numId="23">
    <w:abstractNumId w:val="17"/>
  </w:num>
  <w:num w:numId="24">
    <w:abstractNumId w:val="25"/>
  </w:num>
  <w:num w:numId="25">
    <w:abstractNumId w:val="18"/>
  </w:num>
  <w:num w:numId="26">
    <w:abstractNumId w:val="21"/>
  </w:num>
  <w:num w:numId="27">
    <w:abstractNumId w:val="26"/>
  </w:num>
  <w:num w:numId="28">
    <w:abstractNumId w:val="24"/>
  </w:num>
  <w:num w:numId="29">
    <w:abstractNumId w:val="1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4529C"/>
    <w:rsid w:val="00021747"/>
    <w:rsid w:val="00070053"/>
    <w:rsid w:val="00087576"/>
    <w:rsid w:val="0009104C"/>
    <w:rsid w:val="000D4126"/>
    <w:rsid w:val="000D5357"/>
    <w:rsid w:val="000E4E5D"/>
    <w:rsid w:val="00123D5B"/>
    <w:rsid w:val="001336E4"/>
    <w:rsid w:val="001542FA"/>
    <w:rsid w:val="00182AF6"/>
    <w:rsid w:val="001F409A"/>
    <w:rsid w:val="0028138D"/>
    <w:rsid w:val="00281834"/>
    <w:rsid w:val="0028583F"/>
    <w:rsid w:val="002865A5"/>
    <w:rsid w:val="002E6C69"/>
    <w:rsid w:val="0033327A"/>
    <w:rsid w:val="003874F2"/>
    <w:rsid w:val="003F3DB6"/>
    <w:rsid w:val="003F725F"/>
    <w:rsid w:val="00460311"/>
    <w:rsid w:val="00475E17"/>
    <w:rsid w:val="004853FF"/>
    <w:rsid w:val="0049616A"/>
    <w:rsid w:val="004B6D6D"/>
    <w:rsid w:val="004C1009"/>
    <w:rsid w:val="004C10E2"/>
    <w:rsid w:val="004C77EB"/>
    <w:rsid w:val="004E271F"/>
    <w:rsid w:val="005338FC"/>
    <w:rsid w:val="005719E0"/>
    <w:rsid w:val="0058772E"/>
    <w:rsid w:val="005A75EA"/>
    <w:rsid w:val="005B1035"/>
    <w:rsid w:val="005F61DC"/>
    <w:rsid w:val="005F7D37"/>
    <w:rsid w:val="00606E9F"/>
    <w:rsid w:val="00625E72"/>
    <w:rsid w:val="006423AC"/>
    <w:rsid w:val="00646E59"/>
    <w:rsid w:val="006603A5"/>
    <w:rsid w:val="00694B17"/>
    <w:rsid w:val="006A10F0"/>
    <w:rsid w:val="006C214D"/>
    <w:rsid w:val="006C381F"/>
    <w:rsid w:val="006D5653"/>
    <w:rsid w:val="006F0CCE"/>
    <w:rsid w:val="007104D6"/>
    <w:rsid w:val="00733961"/>
    <w:rsid w:val="007708D3"/>
    <w:rsid w:val="007A722A"/>
    <w:rsid w:val="007F238A"/>
    <w:rsid w:val="00806B6A"/>
    <w:rsid w:val="00847ABE"/>
    <w:rsid w:val="0087367C"/>
    <w:rsid w:val="008D1D24"/>
    <w:rsid w:val="008D7FCA"/>
    <w:rsid w:val="008E3202"/>
    <w:rsid w:val="008E666A"/>
    <w:rsid w:val="00924321"/>
    <w:rsid w:val="00926A67"/>
    <w:rsid w:val="00943E41"/>
    <w:rsid w:val="009E2EBB"/>
    <w:rsid w:val="00A1419C"/>
    <w:rsid w:val="00A31460"/>
    <w:rsid w:val="00A57A15"/>
    <w:rsid w:val="00A94B59"/>
    <w:rsid w:val="00AA0327"/>
    <w:rsid w:val="00AA12D2"/>
    <w:rsid w:val="00AC14D0"/>
    <w:rsid w:val="00AC2F65"/>
    <w:rsid w:val="00AD11C5"/>
    <w:rsid w:val="00AD38B4"/>
    <w:rsid w:val="00AD3A1A"/>
    <w:rsid w:val="00B31C11"/>
    <w:rsid w:val="00B373C9"/>
    <w:rsid w:val="00BC42FE"/>
    <w:rsid w:val="00BF2CD1"/>
    <w:rsid w:val="00C05F8C"/>
    <w:rsid w:val="00C06CE6"/>
    <w:rsid w:val="00C4529C"/>
    <w:rsid w:val="00C935D2"/>
    <w:rsid w:val="00C9640A"/>
    <w:rsid w:val="00CE2ADC"/>
    <w:rsid w:val="00CE64A4"/>
    <w:rsid w:val="00D0233D"/>
    <w:rsid w:val="00D15796"/>
    <w:rsid w:val="00D25B6A"/>
    <w:rsid w:val="00D8054C"/>
    <w:rsid w:val="00D93F30"/>
    <w:rsid w:val="00DA1956"/>
    <w:rsid w:val="00DA6C61"/>
    <w:rsid w:val="00DB348C"/>
    <w:rsid w:val="00DF4F5C"/>
    <w:rsid w:val="00E21644"/>
    <w:rsid w:val="00EF7754"/>
    <w:rsid w:val="00F26B43"/>
    <w:rsid w:val="00F73E88"/>
    <w:rsid w:val="00F81945"/>
    <w:rsid w:val="00FA6B6E"/>
    <w:rsid w:val="00FE4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4D"/>
    <w:pPr>
      <w:suppressAutoHyphens/>
      <w:spacing w:line="100" w:lineRule="atLeast"/>
    </w:pPr>
    <w:rPr>
      <w:kern w:val="1"/>
      <w:sz w:val="24"/>
      <w:szCs w:val="24"/>
      <w:lang w:eastAsia="ar-SA"/>
    </w:rPr>
  </w:style>
  <w:style w:type="paragraph" w:styleId="1">
    <w:name w:val="heading 1"/>
    <w:basedOn w:val="a"/>
    <w:next w:val="a0"/>
    <w:qFormat/>
    <w:rsid w:val="006C214D"/>
    <w:pPr>
      <w:keepNext/>
      <w:outlineLvl w:val="0"/>
    </w:pPr>
    <w:rPr>
      <w:sz w:val="28"/>
    </w:rPr>
  </w:style>
  <w:style w:type="paragraph" w:styleId="4">
    <w:name w:val="heading 4"/>
    <w:basedOn w:val="a"/>
    <w:next w:val="a0"/>
    <w:qFormat/>
    <w:rsid w:val="006C214D"/>
    <w:pPr>
      <w:keepNext/>
      <w:tabs>
        <w:tab w:val="num" w:pos="0"/>
      </w:tabs>
      <w:spacing w:before="240" w:after="60"/>
      <w:ind w:left="864" w:hanging="864"/>
      <w:outlineLvl w:val="3"/>
    </w:pPr>
    <w:rPr>
      <w:b/>
      <w:bCs/>
      <w:sz w:val="28"/>
      <w:szCs w:val="28"/>
    </w:rPr>
  </w:style>
  <w:style w:type="paragraph" w:styleId="6">
    <w:name w:val="heading 6"/>
    <w:basedOn w:val="a"/>
    <w:next w:val="a0"/>
    <w:qFormat/>
    <w:rsid w:val="006C214D"/>
    <w:pPr>
      <w:tabs>
        <w:tab w:val="num" w:pos="0"/>
      </w:tabs>
      <w:spacing w:before="240" w:after="60"/>
      <w:ind w:left="1152" w:hanging="1152"/>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C214D"/>
    <w:rPr>
      <w:rFonts w:ascii="Symbol" w:hAnsi="Symbol" w:cs="Times New Roman"/>
    </w:rPr>
  </w:style>
  <w:style w:type="character" w:customStyle="1" w:styleId="WW8Num3z0">
    <w:name w:val="WW8Num3z0"/>
    <w:rsid w:val="006C214D"/>
    <w:rPr>
      <w:rFonts w:ascii="Symbol" w:hAnsi="Symbol" w:cs="Times New Roman"/>
    </w:rPr>
  </w:style>
  <w:style w:type="character" w:customStyle="1" w:styleId="WW8Num4z0">
    <w:name w:val="WW8Num4z0"/>
    <w:rsid w:val="006C214D"/>
    <w:rPr>
      <w:rFonts w:ascii="Wingdings" w:hAnsi="Wingdings"/>
    </w:rPr>
  </w:style>
  <w:style w:type="character" w:customStyle="1" w:styleId="WW8Num4z1">
    <w:name w:val="WW8Num4z1"/>
    <w:rsid w:val="006C214D"/>
    <w:rPr>
      <w:rFonts w:ascii="Courier New" w:hAnsi="Courier New" w:cs="Courier New"/>
    </w:rPr>
  </w:style>
  <w:style w:type="character" w:customStyle="1" w:styleId="WW8Num5z0">
    <w:name w:val="WW8Num5z0"/>
    <w:rsid w:val="006C214D"/>
    <w:rPr>
      <w:rFonts w:ascii="Symbol" w:hAnsi="Symbol"/>
      <w:sz w:val="20"/>
    </w:rPr>
  </w:style>
  <w:style w:type="character" w:customStyle="1" w:styleId="WW8Num5z1">
    <w:name w:val="WW8Num5z1"/>
    <w:rsid w:val="006C214D"/>
    <w:rPr>
      <w:rFonts w:ascii="Courier New" w:hAnsi="Courier New"/>
      <w:sz w:val="20"/>
    </w:rPr>
  </w:style>
  <w:style w:type="character" w:customStyle="1" w:styleId="WW8Num5z2">
    <w:name w:val="WW8Num5z2"/>
    <w:rsid w:val="006C214D"/>
    <w:rPr>
      <w:rFonts w:ascii="Wingdings" w:hAnsi="Wingdings"/>
      <w:sz w:val="20"/>
    </w:rPr>
  </w:style>
  <w:style w:type="character" w:customStyle="1" w:styleId="WW8Num6z0">
    <w:name w:val="WW8Num6z0"/>
    <w:rsid w:val="006C214D"/>
    <w:rPr>
      <w:rFonts w:ascii="Wingdings" w:hAnsi="Wingdings"/>
    </w:rPr>
  </w:style>
  <w:style w:type="character" w:customStyle="1" w:styleId="WW8Num6z1">
    <w:name w:val="WW8Num6z1"/>
    <w:rsid w:val="006C214D"/>
    <w:rPr>
      <w:rFonts w:ascii="Courier New" w:hAnsi="Courier New" w:cs="Courier New"/>
    </w:rPr>
  </w:style>
  <w:style w:type="character" w:customStyle="1" w:styleId="WW8Num6z3">
    <w:name w:val="WW8Num6z3"/>
    <w:rsid w:val="006C214D"/>
    <w:rPr>
      <w:rFonts w:ascii="Symbol" w:hAnsi="Symbol"/>
    </w:rPr>
  </w:style>
  <w:style w:type="character" w:customStyle="1" w:styleId="WW8Num7z0">
    <w:name w:val="WW8Num7z0"/>
    <w:rsid w:val="006C214D"/>
    <w:rPr>
      <w:rFonts w:ascii="Symbol" w:hAnsi="Symbol"/>
    </w:rPr>
  </w:style>
  <w:style w:type="character" w:customStyle="1" w:styleId="WW8Num8z0">
    <w:name w:val="WW8Num8z0"/>
    <w:rsid w:val="006C214D"/>
    <w:rPr>
      <w:rFonts w:ascii="Symbol" w:hAnsi="Symbol"/>
    </w:rPr>
  </w:style>
  <w:style w:type="character" w:customStyle="1" w:styleId="WW8Num9z0">
    <w:name w:val="WW8Num9z0"/>
    <w:rsid w:val="006C214D"/>
    <w:rPr>
      <w:rFonts w:ascii="Symbol" w:hAnsi="Symbol"/>
    </w:rPr>
  </w:style>
  <w:style w:type="character" w:customStyle="1" w:styleId="WW8Num10z0">
    <w:name w:val="WW8Num10z0"/>
    <w:rsid w:val="006C214D"/>
    <w:rPr>
      <w:rFonts w:ascii="Symbol" w:hAnsi="Symbol"/>
    </w:rPr>
  </w:style>
  <w:style w:type="character" w:customStyle="1" w:styleId="WW8Num10z1">
    <w:name w:val="WW8Num10z1"/>
    <w:rsid w:val="006C214D"/>
    <w:rPr>
      <w:rFonts w:ascii="Courier New" w:hAnsi="Courier New" w:cs="Courier New"/>
    </w:rPr>
  </w:style>
  <w:style w:type="character" w:customStyle="1" w:styleId="WW8Num10z2">
    <w:name w:val="WW8Num10z2"/>
    <w:rsid w:val="006C214D"/>
    <w:rPr>
      <w:rFonts w:ascii="Wingdings" w:hAnsi="Wingdings"/>
    </w:rPr>
  </w:style>
  <w:style w:type="character" w:customStyle="1" w:styleId="Absatz-Standardschriftart">
    <w:name w:val="Absatz-Standardschriftart"/>
    <w:rsid w:val="006C214D"/>
  </w:style>
  <w:style w:type="character" w:customStyle="1" w:styleId="WW-Absatz-Standardschriftart">
    <w:name w:val="WW-Absatz-Standardschriftart"/>
    <w:rsid w:val="006C214D"/>
  </w:style>
  <w:style w:type="character" w:customStyle="1" w:styleId="10">
    <w:name w:val="Основной шрифт абзаца1"/>
    <w:rsid w:val="006C214D"/>
  </w:style>
  <w:style w:type="character" w:customStyle="1" w:styleId="a4">
    <w:name w:val="Основной текст с отступом Знак"/>
    <w:basedOn w:val="10"/>
    <w:rsid w:val="006C214D"/>
  </w:style>
  <w:style w:type="character" w:customStyle="1" w:styleId="11">
    <w:name w:val="Основной текст с отступом Знак1"/>
    <w:basedOn w:val="10"/>
    <w:rsid w:val="006C214D"/>
  </w:style>
  <w:style w:type="character" w:customStyle="1" w:styleId="12">
    <w:name w:val="Заголовок 1 Знак"/>
    <w:basedOn w:val="10"/>
    <w:rsid w:val="006C214D"/>
  </w:style>
  <w:style w:type="character" w:customStyle="1" w:styleId="40">
    <w:name w:val="Заголовок 4 Знак"/>
    <w:basedOn w:val="10"/>
    <w:rsid w:val="006C214D"/>
  </w:style>
  <w:style w:type="character" w:customStyle="1" w:styleId="60">
    <w:name w:val="Заголовок 6 Знак"/>
    <w:basedOn w:val="10"/>
    <w:rsid w:val="006C214D"/>
  </w:style>
  <w:style w:type="character" w:customStyle="1" w:styleId="a5">
    <w:name w:val="Основной текст Знак"/>
    <w:basedOn w:val="10"/>
    <w:rsid w:val="006C214D"/>
  </w:style>
  <w:style w:type="character" w:customStyle="1" w:styleId="13">
    <w:name w:val="Основной текст Знак1"/>
    <w:basedOn w:val="10"/>
    <w:rsid w:val="006C214D"/>
  </w:style>
  <w:style w:type="character" w:customStyle="1" w:styleId="2">
    <w:name w:val="Основной текст с отступом 2 Знак"/>
    <w:basedOn w:val="10"/>
    <w:rsid w:val="006C214D"/>
  </w:style>
  <w:style w:type="character" w:customStyle="1" w:styleId="a6">
    <w:name w:val="Текст выноски Знак"/>
    <w:basedOn w:val="10"/>
    <w:rsid w:val="006C214D"/>
  </w:style>
  <w:style w:type="character" w:customStyle="1" w:styleId="14">
    <w:name w:val="Номер строки1"/>
    <w:basedOn w:val="10"/>
    <w:rsid w:val="006C214D"/>
  </w:style>
  <w:style w:type="character" w:customStyle="1" w:styleId="a7">
    <w:name w:val="Верхний колонтитул Знак"/>
    <w:basedOn w:val="10"/>
    <w:rsid w:val="006C214D"/>
  </w:style>
  <w:style w:type="character" w:customStyle="1" w:styleId="a8">
    <w:name w:val="Нижний колонтитул Знак"/>
    <w:basedOn w:val="10"/>
    <w:uiPriority w:val="99"/>
    <w:rsid w:val="006C214D"/>
  </w:style>
  <w:style w:type="character" w:customStyle="1" w:styleId="ListLabel1">
    <w:name w:val="ListLabel 1"/>
    <w:rsid w:val="006C214D"/>
    <w:rPr>
      <w:rFonts w:cs="Courier New"/>
    </w:rPr>
  </w:style>
  <w:style w:type="character" w:customStyle="1" w:styleId="ListLabel2">
    <w:name w:val="ListLabel 2"/>
    <w:rsid w:val="006C214D"/>
    <w:rPr>
      <w:rFonts w:eastAsia="Times New Roman" w:cs="Times New Roman"/>
    </w:rPr>
  </w:style>
  <w:style w:type="character" w:customStyle="1" w:styleId="ListLabel3">
    <w:name w:val="ListLabel 3"/>
    <w:rsid w:val="006C214D"/>
    <w:rPr>
      <w:sz w:val="20"/>
    </w:rPr>
  </w:style>
  <w:style w:type="paragraph" w:customStyle="1" w:styleId="a9">
    <w:name w:val="Заголовок"/>
    <w:basedOn w:val="a"/>
    <w:next w:val="a0"/>
    <w:rsid w:val="006C214D"/>
    <w:pPr>
      <w:keepNext/>
      <w:spacing w:before="240" w:after="120"/>
    </w:pPr>
    <w:rPr>
      <w:rFonts w:ascii="Arial" w:eastAsia="Lucida Sans Unicode" w:hAnsi="Arial" w:cs="Mangal"/>
      <w:sz w:val="28"/>
      <w:szCs w:val="28"/>
    </w:rPr>
  </w:style>
  <w:style w:type="paragraph" w:styleId="a0">
    <w:name w:val="Body Text"/>
    <w:basedOn w:val="a"/>
    <w:rsid w:val="006C214D"/>
    <w:pPr>
      <w:spacing w:after="120"/>
    </w:pPr>
    <w:rPr>
      <w:rFonts w:ascii="Calibri" w:hAnsi="Calibri" w:cs="font72"/>
    </w:rPr>
  </w:style>
  <w:style w:type="paragraph" w:styleId="aa">
    <w:name w:val="List"/>
    <w:basedOn w:val="a0"/>
    <w:rsid w:val="006C214D"/>
    <w:rPr>
      <w:rFonts w:ascii="Arial" w:hAnsi="Arial" w:cs="Mangal"/>
    </w:rPr>
  </w:style>
  <w:style w:type="paragraph" w:customStyle="1" w:styleId="15">
    <w:name w:val="Название1"/>
    <w:basedOn w:val="a"/>
    <w:rsid w:val="006C214D"/>
    <w:pPr>
      <w:suppressLineNumbers/>
      <w:spacing w:before="120" w:after="120"/>
    </w:pPr>
    <w:rPr>
      <w:rFonts w:ascii="Arial" w:hAnsi="Arial" w:cs="Mangal"/>
      <w:i/>
      <w:iCs/>
      <w:sz w:val="20"/>
    </w:rPr>
  </w:style>
  <w:style w:type="paragraph" w:customStyle="1" w:styleId="16">
    <w:name w:val="Указатель1"/>
    <w:basedOn w:val="a"/>
    <w:rsid w:val="006C214D"/>
    <w:pPr>
      <w:suppressLineNumbers/>
    </w:pPr>
    <w:rPr>
      <w:rFonts w:ascii="Arial" w:hAnsi="Arial" w:cs="Mangal"/>
    </w:rPr>
  </w:style>
  <w:style w:type="paragraph" w:styleId="ab">
    <w:name w:val="Body Text Indent"/>
    <w:basedOn w:val="a"/>
    <w:rsid w:val="006C214D"/>
    <w:pPr>
      <w:ind w:left="283" w:firstLine="540"/>
    </w:pPr>
    <w:rPr>
      <w:rFonts w:ascii="Calibri" w:hAnsi="Calibri" w:cs="font72"/>
      <w:sz w:val="28"/>
      <w:szCs w:val="28"/>
    </w:rPr>
  </w:style>
  <w:style w:type="paragraph" w:customStyle="1" w:styleId="21">
    <w:name w:val="Основной текст с отступом 21"/>
    <w:basedOn w:val="a"/>
    <w:rsid w:val="006C214D"/>
  </w:style>
  <w:style w:type="paragraph" w:customStyle="1" w:styleId="ListParagraph1">
    <w:name w:val="List Paragraph1"/>
    <w:basedOn w:val="a"/>
    <w:rsid w:val="006C214D"/>
  </w:style>
  <w:style w:type="paragraph" w:customStyle="1" w:styleId="17">
    <w:name w:val="Текст выноски1"/>
    <w:basedOn w:val="a"/>
    <w:rsid w:val="006C214D"/>
  </w:style>
  <w:style w:type="paragraph" w:customStyle="1" w:styleId="18">
    <w:name w:val="Абзац списка1"/>
    <w:basedOn w:val="a"/>
    <w:rsid w:val="006C214D"/>
  </w:style>
  <w:style w:type="paragraph" w:styleId="ac">
    <w:name w:val="header"/>
    <w:basedOn w:val="a"/>
    <w:rsid w:val="006C214D"/>
    <w:pPr>
      <w:suppressLineNumbers/>
      <w:tabs>
        <w:tab w:val="center" w:pos="4677"/>
        <w:tab w:val="right" w:pos="9355"/>
      </w:tabs>
    </w:pPr>
  </w:style>
  <w:style w:type="paragraph" w:styleId="ad">
    <w:name w:val="footer"/>
    <w:basedOn w:val="a"/>
    <w:uiPriority w:val="99"/>
    <w:rsid w:val="006C214D"/>
    <w:pPr>
      <w:suppressLineNumbers/>
      <w:tabs>
        <w:tab w:val="center" w:pos="4677"/>
        <w:tab w:val="right" w:pos="9355"/>
      </w:tabs>
    </w:pPr>
  </w:style>
  <w:style w:type="paragraph" w:customStyle="1" w:styleId="ae">
    <w:name w:val="Содержимое таблицы"/>
    <w:basedOn w:val="a"/>
    <w:rsid w:val="006C214D"/>
    <w:pPr>
      <w:suppressLineNumbers/>
    </w:pPr>
  </w:style>
  <w:style w:type="paragraph" w:customStyle="1" w:styleId="af">
    <w:name w:val="Заголовок таблицы"/>
    <w:basedOn w:val="ae"/>
    <w:rsid w:val="006C214D"/>
    <w:pPr>
      <w:jc w:val="center"/>
    </w:pPr>
    <w:rPr>
      <w:b/>
      <w:bCs/>
    </w:rPr>
  </w:style>
  <w:style w:type="paragraph" w:styleId="af0">
    <w:name w:val="List Paragraph"/>
    <w:basedOn w:val="a"/>
    <w:uiPriority w:val="34"/>
    <w:qFormat/>
    <w:rsid w:val="0049616A"/>
    <w:pPr>
      <w:ind w:left="708"/>
    </w:pPr>
  </w:style>
  <w:style w:type="paragraph" w:customStyle="1" w:styleId="19">
    <w:name w:val="Абзац списка1"/>
    <w:basedOn w:val="a"/>
    <w:rsid w:val="00AA0327"/>
    <w:pPr>
      <w:suppressAutoHyphens w:val="0"/>
      <w:spacing w:after="200" w:line="276" w:lineRule="auto"/>
      <w:ind w:left="720"/>
      <w:contextualSpacing/>
    </w:pPr>
    <w:rPr>
      <w:rFonts w:ascii="Calibri" w:hAnsi="Calibri"/>
      <w:kern w:val="0"/>
      <w:sz w:val="22"/>
      <w:szCs w:val="22"/>
      <w:lang w:eastAsia="en-US"/>
    </w:rPr>
  </w:style>
  <w:style w:type="table" w:styleId="af1">
    <w:name w:val="Table Grid"/>
    <w:basedOn w:val="a2"/>
    <w:rsid w:val="0028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2858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cp:lastModifiedBy>XP GAME 2009</cp:lastModifiedBy>
  <cp:revision>20</cp:revision>
  <cp:lastPrinted>1601-01-01T00:00:00Z</cp:lastPrinted>
  <dcterms:created xsi:type="dcterms:W3CDTF">2018-07-04T16:40:00Z</dcterms:created>
  <dcterms:modified xsi:type="dcterms:W3CDTF">2018-07-06T12:00:00Z</dcterms:modified>
</cp:coreProperties>
</file>